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FC48D" w14:textId="3B04C586" w:rsidR="00E53658" w:rsidRDefault="00E53658" w:rsidP="00E11314">
      <w:pPr>
        <w:pStyle w:val="NoSpacing"/>
        <w:jc w:val="center"/>
        <w:rPr>
          <w:rFonts w:asciiTheme="minorHAnsi" w:hAnsiTheme="minorHAnsi" w:cstheme="minorHAnsi"/>
          <w:sz w:val="52"/>
          <w:szCs w:val="52"/>
        </w:rPr>
      </w:pPr>
      <w:r w:rsidRPr="00E11314">
        <w:rPr>
          <w:rFonts w:asciiTheme="minorHAnsi" w:hAnsiTheme="minorHAnsi" w:cstheme="minorHAnsi"/>
          <w:noProof/>
          <w:sz w:val="36"/>
          <w:szCs w:val="36"/>
          <w:lang w:bidi="ar-SA"/>
        </w:rPr>
        <w:drawing>
          <wp:anchor distT="0" distB="0" distL="114300" distR="114300" simplePos="0" relativeHeight="251658240" behindDoc="0" locked="0" layoutInCell="1" allowOverlap="1" wp14:anchorId="7AD04E06" wp14:editId="4B3FC29E">
            <wp:simplePos x="0" y="0"/>
            <wp:positionH relativeFrom="margin">
              <wp:posOffset>4267200</wp:posOffset>
            </wp:positionH>
            <wp:positionV relativeFrom="margin">
              <wp:posOffset>-372745</wp:posOffset>
            </wp:positionV>
            <wp:extent cx="1803400" cy="1127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 LSAP Emble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3400" cy="1127760"/>
                    </a:xfrm>
                    <a:prstGeom prst="rect">
                      <a:avLst/>
                    </a:prstGeom>
                  </pic:spPr>
                </pic:pic>
              </a:graphicData>
            </a:graphic>
            <wp14:sizeRelH relativeFrom="margin">
              <wp14:pctWidth>0</wp14:pctWidth>
            </wp14:sizeRelH>
            <wp14:sizeRelV relativeFrom="margin">
              <wp14:pctHeight>0</wp14:pctHeight>
            </wp14:sizeRelV>
          </wp:anchor>
        </w:drawing>
      </w:r>
      <w:r w:rsidRPr="00E11314">
        <w:rPr>
          <w:rFonts w:asciiTheme="minorHAnsi" w:hAnsiTheme="minorHAnsi" w:cstheme="minorHAnsi"/>
          <w:sz w:val="36"/>
          <w:szCs w:val="36"/>
        </w:rPr>
        <w:t>Louisiana Soccer Academy Program</w:t>
      </w:r>
      <w:r w:rsidRPr="00E11314">
        <w:rPr>
          <w:rFonts w:asciiTheme="minorHAnsi" w:hAnsiTheme="minorHAnsi" w:cstheme="minorHAnsi"/>
          <w:sz w:val="28"/>
          <w:szCs w:val="28"/>
        </w:rPr>
        <w:t xml:space="preserve">     </w:t>
      </w:r>
      <w:r w:rsidRPr="00E11314">
        <w:rPr>
          <w:rFonts w:asciiTheme="minorHAnsi" w:hAnsiTheme="minorHAnsi" w:cstheme="minorHAnsi"/>
          <w:sz w:val="28"/>
          <w:szCs w:val="28"/>
        </w:rPr>
        <w:tab/>
        <w:t xml:space="preserve">     </w:t>
      </w:r>
      <w:r w:rsidRPr="00E11314">
        <w:rPr>
          <w:rFonts w:asciiTheme="minorHAnsi" w:hAnsiTheme="minorHAnsi" w:cstheme="minorHAnsi"/>
          <w:sz w:val="52"/>
          <w:szCs w:val="52"/>
        </w:rPr>
        <w:t>Handbook</w:t>
      </w:r>
    </w:p>
    <w:p w14:paraId="411A709C" w14:textId="78721D57" w:rsidR="00260C54" w:rsidRPr="00260C54" w:rsidRDefault="00260C54" w:rsidP="00E11314">
      <w:pPr>
        <w:pStyle w:val="NoSpacing"/>
        <w:jc w:val="center"/>
        <w:rPr>
          <w:rFonts w:asciiTheme="minorHAnsi" w:hAnsiTheme="minorHAnsi" w:cstheme="minorHAnsi"/>
          <w:sz w:val="36"/>
          <w:szCs w:val="36"/>
        </w:rPr>
      </w:pPr>
      <w:r w:rsidRPr="00260C54">
        <w:rPr>
          <w:rFonts w:asciiTheme="minorHAnsi" w:hAnsiTheme="minorHAnsi" w:cstheme="minorHAnsi"/>
          <w:sz w:val="36"/>
          <w:szCs w:val="36"/>
        </w:rPr>
        <w:t>2022/23</w:t>
      </w:r>
    </w:p>
    <w:p w14:paraId="3E043595" w14:textId="08AC4185" w:rsidR="00E53658" w:rsidRPr="00E11314" w:rsidRDefault="00E53658" w:rsidP="002B0535">
      <w:pPr>
        <w:pStyle w:val="NoSpacing"/>
        <w:rPr>
          <w:rFonts w:asciiTheme="minorHAnsi" w:hAnsiTheme="minorHAnsi" w:cstheme="minorHAnsi"/>
          <w:sz w:val="28"/>
          <w:szCs w:val="28"/>
        </w:rPr>
      </w:pPr>
    </w:p>
    <w:p w14:paraId="7A6D9B56" w14:textId="77777777" w:rsidR="00542AF8" w:rsidRPr="00542AF8" w:rsidRDefault="00542AF8" w:rsidP="00542AF8">
      <w:pPr>
        <w:pStyle w:val="NoSpacing"/>
        <w:rPr>
          <w:rFonts w:asciiTheme="minorHAnsi" w:hAnsiTheme="minorHAnsi" w:cstheme="minorHAnsi"/>
          <w:sz w:val="28"/>
          <w:szCs w:val="28"/>
        </w:rPr>
      </w:pPr>
      <w:r w:rsidRPr="00542AF8">
        <w:rPr>
          <w:rFonts w:asciiTheme="minorHAnsi" w:hAnsiTheme="minorHAnsi" w:cstheme="minorHAnsi"/>
          <w:sz w:val="28"/>
          <w:szCs w:val="28"/>
        </w:rPr>
        <w:t>LSAP Mission</w:t>
      </w:r>
    </w:p>
    <w:p w14:paraId="04BA4CEE" w14:textId="74ACFC9B" w:rsidR="0028605E" w:rsidRDefault="00542AF8" w:rsidP="00542AF8">
      <w:pPr>
        <w:pStyle w:val="NoSpacing"/>
        <w:jc w:val="both"/>
        <w:rPr>
          <w:rFonts w:asciiTheme="minorHAnsi" w:hAnsiTheme="minorHAnsi" w:cstheme="minorHAnsi"/>
        </w:rPr>
      </w:pPr>
      <w:r w:rsidRPr="00542AF8">
        <w:rPr>
          <w:rFonts w:asciiTheme="minorHAnsi" w:hAnsiTheme="minorHAnsi" w:cstheme="minorHAnsi"/>
        </w:rPr>
        <w:t xml:space="preserve">The Louisiana Soccer Academy Program </w:t>
      </w:r>
      <w:r w:rsidRPr="00542AF8">
        <w:rPr>
          <w:rFonts w:asciiTheme="minorHAnsi" w:hAnsiTheme="minorHAnsi" w:cstheme="minorHAnsi"/>
          <w:b/>
          <w:bCs/>
          <w:i/>
          <w:iCs/>
        </w:rPr>
        <w:t>is not</w:t>
      </w:r>
      <w:r w:rsidRPr="00542AF8">
        <w:rPr>
          <w:rFonts w:asciiTheme="minorHAnsi" w:hAnsiTheme="minorHAnsi" w:cstheme="minorHAnsi"/>
        </w:rPr>
        <w:t xml:space="preserve"> simply another level of </w:t>
      </w:r>
      <w:r>
        <w:rPr>
          <w:rFonts w:asciiTheme="minorHAnsi" w:hAnsiTheme="minorHAnsi" w:cstheme="minorHAnsi"/>
        </w:rPr>
        <w:t xml:space="preserve">results-oriented </w:t>
      </w:r>
      <w:r w:rsidRPr="00542AF8">
        <w:rPr>
          <w:rFonts w:asciiTheme="minorHAnsi" w:hAnsiTheme="minorHAnsi" w:cstheme="minorHAnsi"/>
        </w:rPr>
        <w:t>play. It is the precursor to changing the youth soccer culture across Louisiana. By becoming a member of the LSAP, a club is becoming a missionary for the game of soccer. They are truly putting the development of each individual player and the growth of the game ahead of team or club. The Academy model has been tried and tested around the world and across the country. It is universally accepted as the best and most effective model to teach and retain young players, to motivate coaches and to excite parents about their child’s performance not the insignificant score of a game</w:t>
      </w:r>
      <w:r>
        <w:rPr>
          <w:rFonts w:asciiTheme="minorHAnsi" w:hAnsiTheme="minorHAnsi" w:cstheme="minorHAnsi"/>
        </w:rPr>
        <w:t>.</w:t>
      </w:r>
    </w:p>
    <w:p w14:paraId="47DFB2A4" w14:textId="77777777" w:rsidR="00542AF8" w:rsidRPr="00E11314" w:rsidRDefault="00542AF8" w:rsidP="00542AF8">
      <w:pPr>
        <w:pStyle w:val="NoSpacing"/>
        <w:rPr>
          <w:rFonts w:asciiTheme="minorHAnsi" w:hAnsiTheme="minorHAnsi" w:cstheme="minorHAnsi"/>
          <w:sz w:val="28"/>
          <w:szCs w:val="28"/>
        </w:rPr>
      </w:pPr>
    </w:p>
    <w:p w14:paraId="016C03D5" w14:textId="2B63C264" w:rsidR="0028605E" w:rsidRPr="00E11314" w:rsidRDefault="007A43D7" w:rsidP="00E11314">
      <w:pPr>
        <w:pStyle w:val="NoSpacing"/>
        <w:jc w:val="both"/>
        <w:rPr>
          <w:rFonts w:asciiTheme="minorHAnsi" w:hAnsiTheme="minorHAnsi" w:cstheme="minorHAnsi"/>
        </w:rPr>
      </w:pPr>
      <w:r w:rsidRPr="007A43D7">
        <w:rPr>
          <w:rFonts w:asciiTheme="minorHAnsi" w:hAnsiTheme="minorHAnsi" w:cstheme="minorHAnsi"/>
        </w:rPr>
        <w:t>The LSAP is a voluntary and inclusive club-based program offer to 9U and 10U players.</w:t>
      </w:r>
      <w:r>
        <w:rPr>
          <w:rFonts w:asciiTheme="minorHAnsi" w:hAnsiTheme="minorHAnsi" w:cstheme="minorHAnsi"/>
        </w:rPr>
        <w:t xml:space="preserve"> </w:t>
      </w:r>
      <w:r w:rsidR="0028605E" w:rsidRPr="00E11314">
        <w:rPr>
          <w:rFonts w:asciiTheme="minorHAnsi" w:hAnsiTheme="minorHAnsi" w:cstheme="minorHAnsi"/>
        </w:rPr>
        <w:t>Starting our players in an environment that focuses on player development and performance rather than on team achievements and results is a formula for long term player development applauded worldwide.</w:t>
      </w:r>
      <w:r w:rsidR="009674D4" w:rsidRPr="00E11314">
        <w:rPr>
          <w:rFonts w:asciiTheme="minorHAnsi" w:hAnsiTheme="minorHAnsi" w:cstheme="minorHAnsi"/>
        </w:rPr>
        <w:t xml:space="preserve"> It allows clubs to gradually introduce recreational players into the world of results-oriented soccer. </w:t>
      </w:r>
      <w:r w:rsidR="00CA4213" w:rsidRPr="00E11314">
        <w:rPr>
          <w:rFonts w:asciiTheme="minorHAnsi" w:hAnsiTheme="minorHAnsi" w:cstheme="minorHAnsi"/>
        </w:rPr>
        <w:t xml:space="preserve"> Only clubs that fervently share this philosophy will be invited to join the LSAP. </w:t>
      </w:r>
    </w:p>
    <w:p w14:paraId="27DBADFD" w14:textId="77777777" w:rsidR="007263D5" w:rsidRPr="00E11314" w:rsidRDefault="0028605E" w:rsidP="00E11314">
      <w:pPr>
        <w:pStyle w:val="NoSpacing"/>
        <w:jc w:val="both"/>
        <w:rPr>
          <w:rFonts w:asciiTheme="minorHAnsi" w:hAnsiTheme="minorHAnsi" w:cstheme="minorHAnsi"/>
        </w:rPr>
      </w:pPr>
      <w:r w:rsidRPr="00E11314">
        <w:rPr>
          <w:rFonts w:asciiTheme="minorHAnsi" w:hAnsiTheme="minorHAnsi" w:cstheme="minorHAnsi"/>
        </w:rPr>
        <w:t xml:space="preserve"> </w:t>
      </w:r>
    </w:p>
    <w:p w14:paraId="31AE91D0" w14:textId="1E711BFA" w:rsidR="007263D5" w:rsidRPr="00E11314" w:rsidRDefault="00E11314" w:rsidP="00E11314">
      <w:pPr>
        <w:pStyle w:val="NoSpacing"/>
        <w:jc w:val="both"/>
        <w:rPr>
          <w:rFonts w:asciiTheme="minorHAnsi" w:hAnsiTheme="minorHAnsi" w:cstheme="minorHAnsi"/>
          <w:bCs/>
        </w:rPr>
      </w:pPr>
      <w:r w:rsidRPr="00E11314">
        <w:rPr>
          <w:rFonts w:asciiTheme="minorHAnsi" w:hAnsiTheme="minorHAnsi" w:cstheme="minorHAnsi"/>
          <w:bCs/>
          <w:noProof/>
          <w:lang w:bidi="ar-SA"/>
        </w:rPr>
        <w:drawing>
          <wp:anchor distT="0" distB="0" distL="114300" distR="114300" simplePos="0" relativeHeight="251659264" behindDoc="0" locked="0" layoutInCell="1" allowOverlap="1" wp14:anchorId="6721DC59" wp14:editId="61ADD82A">
            <wp:simplePos x="0" y="0"/>
            <wp:positionH relativeFrom="margin">
              <wp:posOffset>3996690</wp:posOffset>
            </wp:positionH>
            <wp:positionV relativeFrom="margin">
              <wp:posOffset>2372360</wp:posOffset>
            </wp:positionV>
            <wp:extent cx="2023110" cy="1409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9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3110" cy="1409700"/>
                    </a:xfrm>
                    <a:prstGeom prst="rect">
                      <a:avLst/>
                    </a:prstGeom>
                  </pic:spPr>
                </pic:pic>
              </a:graphicData>
            </a:graphic>
          </wp:anchor>
        </w:drawing>
      </w:r>
      <w:r w:rsidR="007263D5" w:rsidRPr="00E11314">
        <w:rPr>
          <w:rFonts w:asciiTheme="minorHAnsi" w:hAnsiTheme="minorHAnsi" w:cstheme="minorHAnsi"/>
          <w:bCs/>
        </w:rPr>
        <w:t>The LSAP is designed specifically to…</w:t>
      </w:r>
    </w:p>
    <w:p w14:paraId="111CA1CF" w14:textId="590742F6" w:rsidR="00CA4213" w:rsidRPr="00E11314" w:rsidRDefault="00260C54" w:rsidP="00E11314">
      <w:pPr>
        <w:pStyle w:val="NoSpacing"/>
        <w:numPr>
          <w:ilvl w:val="0"/>
          <w:numId w:val="17"/>
        </w:numPr>
        <w:jc w:val="both"/>
        <w:rPr>
          <w:rFonts w:asciiTheme="minorHAnsi" w:hAnsiTheme="minorHAnsi" w:cstheme="minorHAnsi"/>
        </w:rPr>
      </w:pPr>
      <w:r>
        <w:rPr>
          <w:rFonts w:asciiTheme="minorHAnsi" w:hAnsiTheme="minorHAnsi" w:cstheme="minorHAnsi"/>
        </w:rPr>
        <w:t>M</w:t>
      </w:r>
      <w:r w:rsidR="0028605E" w:rsidRPr="00E11314">
        <w:rPr>
          <w:rFonts w:asciiTheme="minorHAnsi" w:hAnsiTheme="minorHAnsi" w:cstheme="minorHAnsi"/>
        </w:rPr>
        <w:t>ake learning the game enjoyable for youth players</w:t>
      </w:r>
      <w:r>
        <w:rPr>
          <w:rFonts w:asciiTheme="minorHAnsi" w:hAnsiTheme="minorHAnsi" w:cstheme="minorHAnsi"/>
        </w:rPr>
        <w:t>.</w:t>
      </w:r>
    </w:p>
    <w:p w14:paraId="127837BD" w14:textId="23FE9473" w:rsidR="0028605E" w:rsidRPr="00E11314" w:rsidRDefault="00260C54" w:rsidP="00E11314">
      <w:pPr>
        <w:pStyle w:val="NoSpacing"/>
        <w:numPr>
          <w:ilvl w:val="0"/>
          <w:numId w:val="17"/>
        </w:numPr>
        <w:jc w:val="both"/>
        <w:rPr>
          <w:rFonts w:asciiTheme="minorHAnsi" w:hAnsiTheme="minorHAnsi" w:cstheme="minorHAnsi"/>
        </w:rPr>
      </w:pPr>
      <w:r>
        <w:rPr>
          <w:rFonts w:asciiTheme="minorHAnsi" w:hAnsiTheme="minorHAnsi" w:cstheme="minorHAnsi"/>
        </w:rPr>
        <w:t>H</w:t>
      </w:r>
      <w:r w:rsidR="0028605E" w:rsidRPr="00E11314">
        <w:rPr>
          <w:rFonts w:asciiTheme="minorHAnsi" w:hAnsiTheme="minorHAnsi" w:cstheme="minorHAnsi"/>
        </w:rPr>
        <w:t>elp retain players through their years of cognitive and physical growth</w:t>
      </w:r>
      <w:r>
        <w:rPr>
          <w:rFonts w:asciiTheme="minorHAnsi" w:hAnsiTheme="minorHAnsi" w:cstheme="minorHAnsi"/>
        </w:rPr>
        <w:t>.</w:t>
      </w:r>
    </w:p>
    <w:p w14:paraId="28FF0BF7" w14:textId="0A3896D3" w:rsidR="0028605E" w:rsidRPr="00E11314" w:rsidRDefault="00260C54" w:rsidP="00E11314">
      <w:pPr>
        <w:pStyle w:val="NoSpacing"/>
        <w:numPr>
          <w:ilvl w:val="0"/>
          <w:numId w:val="17"/>
        </w:numPr>
        <w:jc w:val="both"/>
        <w:rPr>
          <w:rFonts w:asciiTheme="minorHAnsi" w:hAnsiTheme="minorHAnsi" w:cstheme="minorHAnsi"/>
        </w:rPr>
      </w:pPr>
      <w:r>
        <w:rPr>
          <w:rFonts w:asciiTheme="minorHAnsi" w:hAnsiTheme="minorHAnsi" w:cstheme="minorHAnsi"/>
        </w:rPr>
        <w:t>F</w:t>
      </w:r>
      <w:r w:rsidR="0028605E" w:rsidRPr="00E11314">
        <w:rPr>
          <w:rFonts w:asciiTheme="minorHAnsi" w:hAnsiTheme="minorHAnsi" w:cstheme="minorHAnsi"/>
        </w:rPr>
        <w:t>ocus on the technical development of each player</w:t>
      </w:r>
      <w:r>
        <w:rPr>
          <w:rFonts w:asciiTheme="minorHAnsi" w:hAnsiTheme="minorHAnsi" w:cstheme="minorHAnsi"/>
        </w:rPr>
        <w:t>.</w:t>
      </w:r>
    </w:p>
    <w:p w14:paraId="5B7ACAB3" w14:textId="741E0BAE" w:rsidR="0028605E" w:rsidRPr="00E11314" w:rsidRDefault="00260C54" w:rsidP="00E11314">
      <w:pPr>
        <w:pStyle w:val="NoSpacing"/>
        <w:numPr>
          <w:ilvl w:val="0"/>
          <w:numId w:val="17"/>
        </w:numPr>
        <w:jc w:val="both"/>
        <w:rPr>
          <w:rFonts w:asciiTheme="minorHAnsi" w:hAnsiTheme="minorHAnsi" w:cstheme="minorHAnsi"/>
        </w:rPr>
      </w:pPr>
      <w:r>
        <w:rPr>
          <w:rFonts w:asciiTheme="minorHAnsi" w:hAnsiTheme="minorHAnsi" w:cstheme="minorHAnsi"/>
        </w:rPr>
        <w:t>D</w:t>
      </w:r>
      <w:r w:rsidR="0028605E" w:rsidRPr="00E11314">
        <w:rPr>
          <w:rFonts w:asciiTheme="minorHAnsi" w:hAnsiTheme="minorHAnsi" w:cstheme="minorHAnsi"/>
        </w:rPr>
        <w:t>e-emphasize team achievements and the use of results as a measure of success</w:t>
      </w:r>
    </w:p>
    <w:p w14:paraId="10BF0D8F" w14:textId="701F7368" w:rsidR="0028605E" w:rsidRPr="00E11314" w:rsidRDefault="00260C54" w:rsidP="00E11314">
      <w:pPr>
        <w:pStyle w:val="NoSpacing"/>
        <w:numPr>
          <w:ilvl w:val="0"/>
          <w:numId w:val="17"/>
        </w:numPr>
        <w:jc w:val="both"/>
        <w:rPr>
          <w:rFonts w:asciiTheme="minorHAnsi" w:hAnsiTheme="minorHAnsi" w:cstheme="minorHAnsi"/>
        </w:rPr>
      </w:pPr>
      <w:r>
        <w:rPr>
          <w:rFonts w:asciiTheme="minorHAnsi" w:hAnsiTheme="minorHAnsi" w:cstheme="minorHAnsi"/>
        </w:rPr>
        <w:t>I</w:t>
      </w:r>
      <w:r w:rsidR="0028605E" w:rsidRPr="00E11314">
        <w:rPr>
          <w:rFonts w:asciiTheme="minorHAnsi" w:hAnsiTheme="minorHAnsi" w:cstheme="minorHAnsi"/>
        </w:rPr>
        <w:t xml:space="preserve">ntroduce the pool concept to reduce pressure on players and coaches to earn results and to allow players to learn and grow at their </w:t>
      </w:r>
      <w:r>
        <w:rPr>
          <w:rFonts w:asciiTheme="minorHAnsi" w:hAnsiTheme="minorHAnsi" w:cstheme="minorHAnsi"/>
        </w:rPr>
        <w:t xml:space="preserve">own </w:t>
      </w:r>
      <w:r w:rsidR="0028605E" w:rsidRPr="00E11314">
        <w:rPr>
          <w:rFonts w:asciiTheme="minorHAnsi" w:hAnsiTheme="minorHAnsi" w:cstheme="minorHAnsi"/>
        </w:rPr>
        <w:t>rate</w:t>
      </w:r>
      <w:r>
        <w:rPr>
          <w:rFonts w:asciiTheme="minorHAnsi" w:hAnsiTheme="minorHAnsi" w:cstheme="minorHAnsi"/>
        </w:rPr>
        <w:t>.</w:t>
      </w:r>
    </w:p>
    <w:p w14:paraId="6DA17227" w14:textId="34765DBF" w:rsidR="0028605E" w:rsidRPr="00260C54" w:rsidRDefault="00260C54" w:rsidP="00260C54">
      <w:pPr>
        <w:pStyle w:val="NoSpacing"/>
        <w:numPr>
          <w:ilvl w:val="0"/>
          <w:numId w:val="17"/>
        </w:numPr>
        <w:jc w:val="both"/>
        <w:rPr>
          <w:rFonts w:asciiTheme="minorHAnsi" w:hAnsiTheme="minorHAnsi" w:cstheme="minorHAnsi"/>
        </w:rPr>
      </w:pPr>
      <w:r>
        <w:rPr>
          <w:rFonts w:asciiTheme="minorHAnsi" w:hAnsiTheme="minorHAnsi" w:cstheme="minorHAnsi"/>
        </w:rPr>
        <w:t>T</w:t>
      </w:r>
      <w:r w:rsidR="00AA0E9E" w:rsidRPr="00E11314">
        <w:rPr>
          <w:rFonts w:asciiTheme="minorHAnsi" w:hAnsiTheme="minorHAnsi" w:cstheme="minorHAnsi"/>
        </w:rPr>
        <w:t>o help clubs focus on coaching education</w:t>
      </w:r>
      <w:r>
        <w:rPr>
          <w:rFonts w:asciiTheme="minorHAnsi" w:hAnsiTheme="minorHAnsi" w:cstheme="minorHAnsi"/>
        </w:rPr>
        <w:t xml:space="preserve">, </w:t>
      </w:r>
      <w:r w:rsidR="0028605E" w:rsidRPr="00260C54">
        <w:rPr>
          <w:rFonts w:asciiTheme="minorHAnsi" w:hAnsiTheme="minorHAnsi" w:cstheme="minorHAnsi"/>
        </w:rPr>
        <w:t>to educate parents and players on the importance of defining long term success in terms of player performance rather than team outcomes</w:t>
      </w:r>
      <w:r>
        <w:rPr>
          <w:rFonts w:asciiTheme="minorHAnsi" w:hAnsiTheme="minorHAnsi" w:cstheme="minorHAnsi"/>
        </w:rPr>
        <w:t>.</w:t>
      </w:r>
    </w:p>
    <w:p w14:paraId="65A54571" w14:textId="441BBB32" w:rsidR="0028605E" w:rsidRPr="00E11314" w:rsidRDefault="00260C54" w:rsidP="00E11314">
      <w:pPr>
        <w:pStyle w:val="NoSpacing"/>
        <w:numPr>
          <w:ilvl w:val="0"/>
          <w:numId w:val="17"/>
        </w:numPr>
        <w:jc w:val="both"/>
        <w:rPr>
          <w:rFonts w:asciiTheme="minorHAnsi" w:hAnsiTheme="minorHAnsi" w:cstheme="minorHAnsi"/>
        </w:rPr>
      </w:pPr>
      <w:r>
        <w:rPr>
          <w:rFonts w:asciiTheme="minorHAnsi" w:hAnsiTheme="minorHAnsi" w:cstheme="minorHAnsi"/>
        </w:rPr>
        <w:t>B</w:t>
      </w:r>
      <w:r w:rsidR="0028605E" w:rsidRPr="00E11314">
        <w:rPr>
          <w:rFonts w:asciiTheme="minorHAnsi" w:hAnsiTheme="minorHAnsi" w:cstheme="minorHAnsi"/>
        </w:rPr>
        <w:t>ring</w:t>
      </w:r>
      <w:r>
        <w:rPr>
          <w:rFonts w:asciiTheme="minorHAnsi" w:hAnsiTheme="minorHAnsi" w:cstheme="minorHAnsi"/>
        </w:rPr>
        <w:t xml:space="preserve">s </w:t>
      </w:r>
      <w:r w:rsidR="0028605E" w:rsidRPr="00E11314">
        <w:rPr>
          <w:rFonts w:asciiTheme="minorHAnsi" w:hAnsiTheme="minorHAnsi" w:cstheme="minorHAnsi"/>
        </w:rPr>
        <w:t>clubs together in a cooperative environment to focus on player development.</w:t>
      </w:r>
    </w:p>
    <w:p w14:paraId="1065E2E2" w14:textId="77777777" w:rsidR="0028605E" w:rsidRPr="00E11314" w:rsidRDefault="0028605E" w:rsidP="00E11314">
      <w:pPr>
        <w:pStyle w:val="NoSpacing"/>
        <w:ind w:firstLine="50"/>
        <w:jc w:val="both"/>
        <w:rPr>
          <w:rFonts w:asciiTheme="minorHAnsi" w:hAnsiTheme="minorHAnsi" w:cstheme="minorHAnsi"/>
        </w:rPr>
      </w:pPr>
    </w:p>
    <w:p w14:paraId="2FBDC1FB" w14:textId="2D0DED49" w:rsidR="0028605E" w:rsidRPr="00E11314" w:rsidRDefault="0028605E" w:rsidP="00E11314">
      <w:pPr>
        <w:pStyle w:val="NoSpacing"/>
        <w:jc w:val="both"/>
        <w:rPr>
          <w:rFonts w:asciiTheme="minorHAnsi" w:hAnsiTheme="minorHAnsi" w:cstheme="minorHAnsi"/>
          <w:sz w:val="28"/>
          <w:szCs w:val="28"/>
        </w:rPr>
      </w:pPr>
      <w:r w:rsidRPr="00E11314">
        <w:rPr>
          <w:rFonts w:asciiTheme="minorHAnsi" w:hAnsiTheme="minorHAnsi" w:cstheme="minorHAnsi"/>
          <w:sz w:val="28"/>
          <w:szCs w:val="28"/>
        </w:rPr>
        <w:t>Becoming an LSAP Club</w:t>
      </w:r>
    </w:p>
    <w:p w14:paraId="0D163563" w14:textId="45E857D7" w:rsidR="0028605E" w:rsidRPr="00E11314" w:rsidRDefault="0028605E" w:rsidP="00E11314">
      <w:pPr>
        <w:pStyle w:val="NoSpacing"/>
        <w:jc w:val="both"/>
        <w:rPr>
          <w:rFonts w:asciiTheme="minorHAnsi" w:hAnsiTheme="minorHAnsi" w:cstheme="minorHAnsi"/>
        </w:rPr>
      </w:pPr>
      <w:r w:rsidRPr="00E11314">
        <w:rPr>
          <w:rFonts w:asciiTheme="minorHAnsi" w:hAnsiTheme="minorHAnsi" w:cstheme="minorHAnsi"/>
        </w:rPr>
        <w:t xml:space="preserve">Every club that commits to participating in the LSAP must understand, agree, and implement the </w:t>
      </w:r>
      <w:r w:rsidR="009674D4" w:rsidRPr="00E11314">
        <w:rPr>
          <w:rFonts w:asciiTheme="minorHAnsi" w:hAnsiTheme="minorHAnsi" w:cstheme="minorHAnsi"/>
        </w:rPr>
        <w:t xml:space="preserve">LSAP Mission </w:t>
      </w:r>
      <w:r w:rsidRPr="00E11314">
        <w:rPr>
          <w:rFonts w:asciiTheme="minorHAnsi" w:hAnsiTheme="minorHAnsi" w:cstheme="minorHAnsi"/>
        </w:rPr>
        <w:t>of long-term player development for the Louisiana soccer player.</w:t>
      </w:r>
      <w:r w:rsidR="00E11314">
        <w:rPr>
          <w:rFonts w:asciiTheme="minorHAnsi" w:hAnsiTheme="minorHAnsi" w:cstheme="minorHAnsi"/>
        </w:rPr>
        <w:t xml:space="preserve"> They must submit an LSAP Application to LSA each year</w:t>
      </w:r>
      <w:r w:rsidR="00260C54">
        <w:rPr>
          <w:rFonts w:asciiTheme="minorHAnsi" w:hAnsiTheme="minorHAnsi" w:cstheme="minorHAnsi"/>
        </w:rPr>
        <w:t>.</w:t>
      </w:r>
    </w:p>
    <w:p w14:paraId="73382D93" w14:textId="4D395C2F" w:rsidR="00E11314" w:rsidRPr="00E11314" w:rsidRDefault="00E11314" w:rsidP="00E11314">
      <w:pPr>
        <w:pStyle w:val="NoSpacing"/>
        <w:jc w:val="both"/>
        <w:rPr>
          <w:rFonts w:asciiTheme="minorHAnsi" w:hAnsiTheme="minorHAnsi" w:cstheme="minorHAnsi"/>
        </w:rPr>
      </w:pPr>
    </w:p>
    <w:p w14:paraId="578B6626" w14:textId="3E7A0E30" w:rsidR="007A43D7" w:rsidRPr="00E11314" w:rsidRDefault="00E11314" w:rsidP="00E11314">
      <w:pPr>
        <w:pStyle w:val="NoSpacing"/>
        <w:jc w:val="both"/>
        <w:rPr>
          <w:rFonts w:asciiTheme="minorHAnsi" w:hAnsiTheme="minorHAnsi" w:cstheme="minorHAnsi"/>
        </w:rPr>
      </w:pPr>
      <w:r w:rsidRPr="00E11314">
        <w:rPr>
          <w:rFonts w:asciiTheme="minorHAnsi" w:hAnsiTheme="minorHAnsi" w:cstheme="minorHAnsi"/>
        </w:rPr>
        <w:t>Academy players' registration is $18.75 ($5 more than a recreational player). There is no fee to the clubs for entering the LSAP. LSAP sets a minimum criterion for Academy Programs, whereby clubs are encouraged to design original programming. Players are placed in pools and can be moved freely in, out and between pools.</w:t>
      </w:r>
      <w:r w:rsidR="007A43D7">
        <w:rPr>
          <w:rFonts w:asciiTheme="minorHAnsi" w:hAnsiTheme="minorHAnsi" w:cstheme="minorHAnsi"/>
        </w:rPr>
        <w:t xml:space="preserve"> Beginning in 2022-23, LSA shall assume a slightly more involved administrative role in the LSAP.</w:t>
      </w:r>
    </w:p>
    <w:p w14:paraId="280AE21F" w14:textId="77777777" w:rsidR="0028605E" w:rsidRPr="00E11314" w:rsidRDefault="0028605E" w:rsidP="00E11314">
      <w:pPr>
        <w:pStyle w:val="NoSpacing"/>
        <w:jc w:val="both"/>
        <w:rPr>
          <w:rFonts w:asciiTheme="minorHAnsi" w:hAnsiTheme="minorHAnsi" w:cstheme="minorHAnsi"/>
        </w:rPr>
      </w:pPr>
      <w:r w:rsidRPr="00E11314">
        <w:rPr>
          <w:rFonts w:asciiTheme="minorHAnsi" w:hAnsiTheme="minorHAnsi" w:cstheme="minorHAnsi"/>
        </w:rPr>
        <w:t xml:space="preserve"> </w:t>
      </w:r>
    </w:p>
    <w:p w14:paraId="01168212" w14:textId="77777777" w:rsidR="00260C54" w:rsidRDefault="00260C54" w:rsidP="00E11314">
      <w:pPr>
        <w:pStyle w:val="NoSpacing"/>
        <w:jc w:val="both"/>
        <w:rPr>
          <w:rFonts w:asciiTheme="minorHAnsi" w:hAnsiTheme="minorHAnsi" w:cstheme="minorHAnsi"/>
          <w:b/>
        </w:rPr>
      </w:pPr>
    </w:p>
    <w:p w14:paraId="449179DB" w14:textId="7D7EB5EF" w:rsidR="0028605E" w:rsidRPr="00E11314" w:rsidRDefault="0028605E" w:rsidP="00E11314">
      <w:pPr>
        <w:pStyle w:val="NoSpacing"/>
        <w:jc w:val="both"/>
        <w:rPr>
          <w:rFonts w:asciiTheme="minorHAnsi" w:hAnsiTheme="minorHAnsi" w:cstheme="minorHAnsi"/>
          <w:b/>
        </w:rPr>
      </w:pPr>
      <w:r w:rsidRPr="00E11314">
        <w:rPr>
          <w:rFonts w:asciiTheme="minorHAnsi" w:hAnsiTheme="minorHAnsi" w:cstheme="minorHAnsi"/>
          <w:b/>
        </w:rPr>
        <w:lastRenderedPageBreak/>
        <w:t>The Application Process and Club Criteria</w:t>
      </w:r>
    </w:p>
    <w:p w14:paraId="1BFCA20C" w14:textId="781C15C7" w:rsidR="0028605E" w:rsidRPr="00E11314" w:rsidRDefault="0028605E" w:rsidP="00E11314">
      <w:pPr>
        <w:pStyle w:val="NoSpacing"/>
        <w:jc w:val="both"/>
        <w:rPr>
          <w:rFonts w:asciiTheme="minorHAnsi" w:hAnsiTheme="minorHAnsi" w:cstheme="minorHAnsi"/>
        </w:rPr>
      </w:pPr>
      <w:r w:rsidRPr="00E11314">
        <w:rPr>
          <w:rFonts w:asciiTheme="minorHAnsi" w:hAnsiTheme="minorHAnsi" w:cstheme="minorHAnsi"/>
        </w:rPr>
        <w:t>A Club must file an LSAP application with LSA each seasonal year. Policy 300.3 outlines the criteria for becoming an LSAP Club.</w:t>
      </w:r>
    </w:p>
    <w:p w14:paraId="45E177E2" w14:textId="6B7F0DB8" w:rsidR="0028605E" w:rsidRPr="00E11314" w:rsidRDefault="0028605E" w:rsidP="00E11314">
      <w:pPr>
        <w:pStyle w:val="NoSpacing"/>
        <w:numPr>
          <w:ilvl w:val="0"/>
          <w:numId w:val="13"/>
        </w:numPr>
        <w:jc w:val="both"/>
        <w:rPr>
          <w:rFonts w:asciiTheme="minorHAnsi" w:hAnsiTheme="minorHAnsi" w:cstheme="minorHAnsi"/>
        </w:rPr>
      </w:pPr>
      <w:r w:rsidRPr="00E11314">
        <w:rPr>
          <w:rFonts w:asciiTheme="minorHAnsi" w:hAnsiTheme="minorHAnsi" w:cstheme="minorHAnsi"/>
        </w:rPr>
        <w:t>LSAP Clubs must commit to the entire seasonal year in the LSAP</w:t>
      </w:r>
      <w:r w:rsidR="007A43D7">
        <w:rPr>
          <w:rFonts w:asciiTheme="minorHAnsi" w:hAnsiTheme="minorHAnsi" w:cstheme="minorHAnsi"/>
        </w:rPr>
        <w:t>.</w:t>
      </w:r>
    </w:p>
    <w:p w14:paraId="75C0E48D" w14:textId="77777777" w:rsidR="0028605E" w:rsidRPr="00E11314" w:rsidRDefault="0028605E" w:rsidP="00E11314">
      <w:pPr>
        <w:pStyle w:val="NoSpacing"/>
        <w:numPr>
          <w:ilvl w:val="0"/>
          <w:numId w:val="13"/>
        </w:numPr>
        <w:jc w:val="both"/>
        <w:rPr>
          <w:rFonts w:asciiTheme="minorHAnsi" w:hAnsiTheme="minorHAnsi" w:cstheme="minorHAnsi"/>
        </w:rPr>
      </w:pPr>
      <w:r w:rsidRPr="00E11314">
        <w:rPr>
          <w:rFonts w:asciiTheme="minorHAnsi" w:hAnsiTheme="minorHAnsi" w:cstheme="minorHAnsi"/>
        </w:rPr>
        <w:t>Each club must attend at least one LSAP Jamboree in the fall and one in the spring.</w:t>
      </w:r>
    </w:p>
    <w:p w14:paraId="040CF20F" w14:textId="1B67009B" w:rsidR="0028605E" w:rsidRPr="00E11314" w:rsidRDefault="0028605E" w:rsidP="00E11314">
      <w:pPr>
        <w:pStyle w:val="NoSpacing"/>
        <w:numPr>
          <w:ilvl w:val="0"/>
          <w:numId w:val="13"/>
        </w:numPr>
        <w:jc w:val="both"/>
        <w:rPr>
          <w:rFonts w:asciiTheme="minorHAnsi" w:hAnsiTheme="minorHAnsi" w:cstheme="minorHAnsi"/>
        </w:rPr>
      </w:pPr>
      <w:r w:rsidRPr="00E11314">
        <w:rPr>
          <w:rFonts w:asciiTheme="minorHAnsi" w:hAnsiTheme="minorHAnsi" w:cstheme="minorHAnsi"/>
        </w:rPr>
        <w:t>Clubs must name an Academy Director and coaches all of whom must meet minimum coaching license requirements</w:t>
      </w:r>
      <w:r w:rsidR="00B340D3">
        <w:rPr>
          <w:rFonts w:asciiTheme="minorHAnsi" w:hAnsiTheme="minorHAnsi" w:cstheme="minorHAnsi"/>
        </w:rPr>
        <w:t xml:space="preserve"> as well as satisfying all LSA Risk Management requirements.</w:t>
      </w:r>
    </w:p>
    <w:p w14:paraId="7FAECE3C" w14:textId="77777777" w:rsidR="0028605E" w:rsidRPr="00E11314" w:rsidRDefault="0028605E" w:rsidP="00E11314">
      <w:pPr>
        <w:pStyle w:val="NoSpacing"/>
        <w:numPr>
          <w:ilvl w:val="0"/>
          <w:numId w:val="13"/>
        </w:numPr>
        <w:jc w:val="both"/>
        <w:rPr>
          <w:rFonts w:asciiTheme="minorHAnsi" w:hAnsiTheme="minorHAnsi" w:cstheme="minorHAnsi"/>
        </w:rPr>
      </w:pPr>
      <w:r w:rsidRPr="00E11314">
        <w:rPr>
          <w:rFonts w:asciiTheme="minorHAnsi" w:hAnsiTheme="minorHAnsi" w:cstheme="minorHAnsi"/>
        </w:rPr>
        <w:t>Clubs must have an age-appropriate written training curriculum for each of their LSAP pools.</w:t>
      </w:r>
    </w:p>
    <w:p w14:paraId="702ADB1D" w14:textId="4F002323" w:rsidR="00AA0E9E" w:rsidRPr="00E11314" w:rsidRDefault="00AA0E9E" w:rsidP="00E11314">
      <w:pPr>
        <w:pStyle w:val="NoSpacing"/>
        <w:numPr>
          <w:ilvl w:val="0"/>
          <w:numId w:val="13"/>
        </w:numPr>
        <w:jc w:val="both"/>
        <w:rPr>
          <w:rFonts w:asciiTheme="minorHAnsi" w:hAnsiTheme="minorHAnsi" w:cstheme="minorHAnsi"/>
        </w:rPr>
      </w:pPr>
      <w:r w:rsidRPr="00E11314">
        <w:rPr>
          <w:rFonts w:asciiTheme="minorHAnsi" w:hAnsiTheme="minorHAnsi" w:cstheme="minorHAnsi"/>
        </w:rPr>
        <w:t>Each LSAP Club must host at least one coaching education course from either US Soccer or United Soccer Coaches every 2 years. LSA will work to qualify a coach in each LSAP Club as a United Soccer Coaches Instructor.</w:t>
      </w:r>
    </w:p>
    <w:p w14:paraId="3724E989" w14:textId="14C45C7A" w:rsidR="0028605E" w:rsidRPr="00E11314" w:rsidRDefault="0028605E" w:rsidP="00E11314">
      <w:pPr>
        <w:pStyle w:val="NoSpacing"/>
        <w:numPr>
          <w:ilvl w:val="0"/>
          <w:numId w:val="13"/>
        </w:numPr>
        <w:jc w:val="both"/>
        <w:rPr>
          <w:rFonts w:asciiTheme="minorHAnsi" w:hAnsiTheme="minorHAnsi" w:cstheme="minorHAnsi"/>
        </w:rPr>
      </w:pPr>
      <w:r w:rsidRPr="00E11314">
        <w:rPr>
          <w:rFonts w:asciiTheme="minorHAnsi" w:hAnsiTheme="minorHAnsi" w:cstheme="minorHAnsi"/>
        </w:rPr>
        <w:t>Each LSAP Club must agree to host an LSA Parent Engagement presentation each year.</w:t>
      </w:r>
      <w:r w:rsidR="007A43D7">
        <w:rPr>
          <w:rFonts w:asciiTheme="minorHAnsi" w:hAnsiTheme="minorHAnsi" w:cstheme="minorHAnsi"/>
        </w:rPr>
        <w:t xml:space="preserve"> The presentation is designed to educate parents on the Academy philosophy and to encourage a de-emphasis on results.</w:t>
      </w:r>
      <w:r w:rsidRPr="00E11314">
        <w:rPr>
          <w:rFonts w:asciiTheme="minorHAnsi" w:hAnsiTheme="minorHAnsi" w:cstheme="minorHAnsi"/>
        </w:rPr>
        <w:t xml:space="preserve">  </w:t>
      </w:r>
    </w:p>
    <w:p w14:paraId="1E200C4E" w14:textId="77777777" w:rsidR="009674D4" w:rsidRPr="00E11314" w:rsidRDefault="0028605E" w:rsidP="00E11314">
      <w:pPr>
        <w:pStyle w:val="NoSpacing"/>
        <w:numPr>
          <w:ilvl w:val="0"/>
          <w:numId w:val="13"/>
        </w:numPr>
        <w:jc w:val="both"/>
        <w:rPr>
          <w:rFonts w:asciiTheme="minorHAnsi" w:hAnsiTheme="minorHAnsi" w:cstheme="minorHAnsi"/>
        </w:rPr>
      </w:pPr>
      <w:r w:rsidRPr="00E11314">
        <w:rPr>
          <w:rFonts w:asciiTheme="minorHAnsi" w:hAnsiTheme="minorHAnsi" w:cstheme="minorHAnsi"/>
        </w:rPr>
        <w:t>A</w:t>
      </w:r>
      <w:r w:rsidR="00CA4213" w:rsidRPr="00E11314">
        <w:rPr>
          <w:rFonts w:asciiTheme="minorHAnsi" w:hAnsiTheme="minorHAnsi" w:cstheme="minorHAnsi"/>
        </w:rPr>
        <w:t xml:space="preserve">t the minimum a </w:t>
      </w:r>
      <w:r w:rsidR="009674D4" w:rsidRPr="00E11314">
        <w:rPr>
          <w:rFonts w:asciiTheme="minorHAnsi" w:hAnsiTheme="minorHAnsi" w:cstheme="minorHAnsi"/>
        </w:rPr>
        <w:t>3</w:t>
      </w:r>
      <w:r w:rsidR="00CA4213" w:rsidRPr="00E11314">
        <w:rPr>
          <w:rFonts w:asciiTheme="minorHAnsi" w:hAnsiTheme="minorHAnsi" w:cstheme="minorHAnsi"/>
        </w:rPr>
        <w:t>:1</w:t>
      </w:r>
      <w:r w:rsidRPr="00E11314">
        <w:rPr>
          <w:rFonts w:asciiTheme="minorHAnsi" w:hAnsiTheme="minorHAnsi" w:cstheme="minorHAnsi"/>
        </w:rPr>
        <w:t xml:space="preserve"> training to game ratio</w:t>
      </w:r>
      <w:r w:rsidR="009674D4" w:rsidRPr="00E11314">
        <w:rPr>
          <w:rFonts w:asciiTheme="minorHAnsi" w:hAnsiTheme="minorHAnsi" w:cstheme="minorHAnsi"/>
        </w:rPr>
        <w:t>.</w:t>
      </w:r>
    </w:p>
    <w:p w14:paraId="4E84D684" w14:textId="77777777" w:rsidR="0028605E" w:rsidRPr="00E11314" w:rsidRDefault="00CA4213" w:rsidP="00E11314">
      <w:pPr>
        <w:pStyle w:val="NoSpacing"/>
        <w:numPr>
          <w:ilvl w:val="0"/>
          <w:numId w:val="13"/>
        </w:numPr>
        <w:jc w:val="both"/>
        <w:rPr>
          <w:rFonts w:asciiTheme="minorHAnsi" w:hAnsiTheme="minorHAnsi" w:cstheme="minorHAnsi"/>
        </w:rPr>
      </w:pPr>
      <w:r w:rsidRPr="00E11314">
        <w:rPr>
          <w:rFonts w:asciiTheme="minorHAnsi" w:hAnsiTheme="minorHAnsi" w:cstheme="minorHAnsi"/>
        </w:rPr>
        <w:t>P</w:t>
      </w:r>
      <w:r w:rsidR="0028605E" w:rsidRPr="00E11314">
        <w:rPr>
          <w:rFonts w:asciiTheme="minorHAnsi" w:hAnsiTheme="minorHAnsi" w:cstheme="minorHAnsi"/>
        </w:rPr>
        <w:t>layers must receive two evaluations each year</w:t>
      </w:r>
      <w:r w:rsidRPr="00E11314">
        <w:rPr>
          <w:rFonts w:asciiTheme="minorHAnsi" w:hAnsiTheme="minorHAnsi" w:cstheme="minorHAnsi"/>
        </w:rPr>
        <w:t xml:space="preserve"> one of which must be </w:t>
      </w:r>
      <w:r w:rsidR="001D4446" w:rsidRPr="00E11314">
        <w:rPr>
          <w:rFonts w:asciiTheme="minorHAnsi" w:hAnsiTheme="minorHAnsi" w:cstheme="minorHAnsi"/>
        </w:rPr>
        <w:t>in writing</w:t>
      </w:r>
      <w:r w:rsidRPr="00E11314">
        <w:rPr>
          <w:rFonts w:asciiTheme="minorHAnsi" w:hAnsiTheme="minorHAnsi" w:cstheme="minorHAnsi"/>
        </w:rPr>
        <w:t>.</w:t>
      </w:r>
      <w:r w:rsidR="001D4446" w:rsidRPr="00E11314">
        <w:rPr>
          <w:rFonts w:asciiTheme="minorHAnsi" w:hAnsiTheme="minorHAnsi" w:cstheme="minorHAnsi"/>
        </w:rPr>
        <w:t xml:space="preserve"> </w:t>
      </w:r>
    </w:p>
    <w:p w14:paraId="5926590C" w14:textId="77777777" w:rsidR="0028605E" w:rsidRPr="00E11314" w:rsidRDefault="0028605E" w:rsidP="00E11314">
      <w:pPr>
        <w:pStyle w:val="NoSpacing"/>
        <w:numPr>
          <w:ilvl w:val="0"/>
          <w:numId w:val="13"/>
        </w:numPr>
        <w:jc w:val="both"/>
        <w:rPr>
          <w:rFonts w:asciiTheme="minorHAnsi" w:hAnsiTheme="minorHAnsi" w:cstheme="minorHAnsi"/>
        </w:rPr>
      </w:pPr>
      <w:r w:rsidRPr="00E11314">
        <w:rPr>
          <w:rFonts w:asciiTheme="minorHAnsi" w:hAnsiTheme="minorHAnsi" w:cstheme="minorHAnsi"/>
        </w:rPr>
        <w:t>Players are registered with LSA as Acade</w:t>
      </w:r>
      <w:r w:rsidR="001D4446" w:rsidRPr="00E11314">
        <w:rPr>
          <w:rFonts w:asciiTheme="minorHAnsi" w:hAnsiTheme="minorHAnsi" w:cstheme="minorHAnsi"/>
        </w:rPr>
        <w:t>my players.</w:t>
      </w:r>
    </w:p>
    <w:p w14:paraId="2F330C0F" w14:textId="77777777" w:rsidR="0028605E" w:rsidRPr="00E11314" w:rsidRDefault="0028605E" w:rsidP="00E11314">
      <w:pPr>
        <w:pStyle w:val="NoSpacing"/>
        <w:numPr>
          <w:ilvl w:val="0"/>
          <w:numId w:val="13"/>
        </w:numPr>
        <w:jc w:val="both"/>
        <w:rPr>
          <w:rFonts w:asciiTheme="minorHAnsi" w:hAnsiTheme="minorHAnsi" w:cstheme="minorHAnsi"/>
        </w:rPr>
      </w:pPr>
      <w:r w:rsidRPr="00E11314">
        <w:rPr>
          <w:rFonts w:asciiTheme="minorHAnsi" w:hAnsiTheme="minorHAnsi" w:cstheme="minorHAnsi"/>
        </w:rPr>
        <w:t>Rosters shall be LSAP Pool Rosters and shall not be limited in size.</w:t>
      </w:r>
    </w:p>
    <w:p w14:paraId="5462681A" w14:textId="77777777" w:rsidR="0028605E" w:rsidRPr="00E11314" w:rsidRDefault="0028605E" w:rsidP="00E11314">
      <w:pPr>
        <w:pStyle w:val="NoSpacing"/>
        <w:numPr>
          <w:ilvl w:val="0"/>
          <w:numId w:val="13"/>
        </w:numPr>
        <w:jc w:val="both"/>
        <w:rPr>
          <w:rFonts w:asciiTheme="minorHAnsi" w:hAnsiTheme="minorHAnsi" w:cstheme="minorHAnsi"/>
        </w:rPr>
      </w:pPr>
      <w:r w:rsidRPr="00E11314">
        <w:rPr>
          <w:rFonts w:asciiTheme="minorHAnsi" w:hAnsiTheme="minorHAnsi" w:cstheme="minorHAnsi"/>
        </w:rPr>
        <w:t xml:space="preserve">LSAP Clubs schedule their own games/jamborees. LSA shall schedule academy playdates each fall and spring.                                                            </w:t>
      </w:r>
    </w:p>
    <w:p w14:paraId="5E408051" w14:textId="77777777" w:rsidR="0028605E" w:rsidRPr="00E11314" w:rsidRDefault="0028605E" w:rsidP="00E11314">
      <w:pPr>
        <w:pStyle w:val="NoSpacing"/>
        <w:numPr>
          <w:ilvl w:val="0"/>
          <w:numId w:val="13"/>
        </w:numPr>
        <w:jc w:val="both"/>
        <w:rPr>
          <w:rFonts w:asciiTheme="minorHAnsi" w:hAnsiTheme="minorHAnsi" w:cstheme="minorHAnsi"/>
        </w:rPr>
      </w:pPr>
      <w:r w:rsidRPr="00E11314">
        <w:rPr>
          <w:rFonts w:asciiTheme="minorHAnsi" w:hAnsiTheme="minorHAnsi" w:cstheme="minorHAnsi"/>
        </w:rPr>
        <w:t>No scores, rankings or standings will be kept or published in any manner.</w:t>
      </w:r>
    </w:p>
    <w:p w14:paraId="6B877937" w14:textId="77777777" w:rsidR="0028605E" w:rsidRPr="00E11314" w:rsidRDefault="0028605E" w:rsidP="00E11314">
      <w:pPr>
        <w:pStyle w:val="NoSpacing"/>
        <w:numPr>
          <w:ilvl w:val="0"/>
          <w:numId w:val="13"/>
        </w:numPr>
        <w:jc w:val="both"/>
        <w:rPr>
          <w:rFonts w:asciiTheme="minorHAnsi" w:hAnsiTheme="minorHAnsi" w:cstheme="minorHAnsi"/>
        </w:rPr>
      </w:pPr>
      <w:r w:rsidRPr="00E11314">
        <w:rPr>
          <w:rFonts w:asciiTheme="minorHAnsi" w:hAnsiTheme="minorHAnsi" w:cstheme="minorHAnsi"/>
        </w:rPr>
        <w:t>Academy divisions will be part of the Bob Abbott Cup.</w:t>
      </w:r>
    </w:p>
    <w:p w14:paraId="4742325C" w14:textId="77777777" w:rsidR="0028605E" w:rsidRPr="00E11314" w:rsidRDefault="0028605E" w:rsidP="00E11314">
      <w:pPr>
        <w:pStyle w:val="NoSpacing"/>
        <w:jc w:val="both"/>
        <w:rPr>
          <w:rFonts w:asciiTheme="minorHAnsi" w:hAnsiTheme="minorHAnsi" w:cstheme="minorHAnsi"/>
        </w:rPr>
      </w:pPr>
      <w:r w:rsidRPr="00E11314">
        <w:rPr>
          <w:rFonts w:asciiTheme="minorHAnsi" w:hAnsiTheme="minorHAnsi" w:cstheme="minorHAnsi"/>
        </w:rPr>
        <w:t xml:space="preserve"> </w:t>
      </w:r>
    </w:p>
    <w:p w14:paraId="5192C52B" w14:textId="77777777" w:rsidR="0028605E" w:rsidRPr="00E11314" w:rsidRDefault="0028605E" w:rsidP="00E11314">
      <w:pPr>
        <w:pStyle w:val="NoSpacing"/>
        <w:jc w:val="both"/>
        <w:rPr>
          <w:rFonts w:asciiTheme="minorHAnsi" w:hAnsiTheme="minorHAnsi" w:cstheme="minorHAnsi"/>
          <w:sz w:val="28"/>
          <w:szCs w:val="28"/>
        </w:rPr>
      </w:pPr>
      <w:r w:rsidRPr="00E11314">
        <w:rPr>
          <w:rFonts w:asciiTheme="minorHAnsi" w:hAnsiTheme="minorHAnsi" w:cstheme="minorHAnsi"/>
          <w:sz w:val="28"/>
          <w:szCs w:val="28"/>
        </w:rPr>
        <w:t>Academy Advisory Board</w:t>
      </w:r>
    </w:p>
    <w:p w14:paraId="06A2E2FC" w14:textId="77777777" w:rsidR="0028605E" w:rsidRPr="00E11314" w:rsidRDefault="009674D4" w:rsidP="00E11314">
      <w:pPr>
        <w:pStyle w:val="NoSpacing"/>
        <w:jc w:val="both"/>
        <w:rPr>
          <w:rFonts w:asciiTheme="minorHAnsi" w:hAnsiTheme="minorHAnsi" w:cstheme="minorHAnsi"/>
        </w:rPr>
      </w:pPr>
      <w:r w:rsidRPr="00E11314">
        <w:rPr>
          <w:rFonts w:asciiTheme="minorHAnsi" w:hAnsiTheme="minorHAnsi" w:cstheme="minorHAnsi"/>
        </w:rPr>
        <w:t>The most critical element of the LSAP is the</w:t>
      </w:r>
      <w:r w:rsidR="0028605E" w:rsidRPr="00E11314">
        <w:rPr>
          <w:rFonts w:asciiTheme="minorHAnsi" w:hAnsiTheme="minorHAnsi" w:cstheme="minorHAnsi"/>
        </w:rPr>
        <w:t xml:space="preserve"> Academy Advisory Board (AAB). The Academy Director of each participating club will be on the AAB along with the LSA Executive Director. The AAB will be responsible for:</w:t>
      </w:r>
    </w:p>
    <w:p w14:paraId="31EA814A" w14:textId="77777777" w:rsidR="0028605E" w:rsidRPr="00E11314" w:rsidRDefault="0028605E" w:rsidP="00E11314">
      <w:pPr>
        <w:pStyle w:val="NoSpacing"/>
        <w:numPr>
          <w:ilvl w:val="0"/>
          <w:numId w:val="14"/>
        </w:numPr>
        <w:jc w:val="both"/>
        <w:rPr>
          <w:rFonts w:asciiTheme="minorHAnsi" w:hAnsiTheme="minorHAnsi" w:cstheme="minorHAnsi"/>
        </w:rPr>
      </w:pPr>
      <w:r w:rsidRPr="00E11314">
        <w:rPr>
          <w:rFonts w:asciiTheme="minorHAnsi" w:hAnsiTheme="minorHAnsi" w:cstheme="minorHAnsi"/>
          <w:b/>
        </w:rPr>
        <w:t>Strategic Planning</w:t>
      </w:r>
      <w:r w:rsidRPr="00E11314">
        <w:rPr>
          <w:rFonts w:asciiTheme="minorHAnsi" w:hAnsiTheme="minorHAnsi" w:cstheme="minorHAnsi"/>
        </w:rPr>
        <w:t>. To facilitate the direction of the program and to develop standards of all participating Academy programs. LSA shall codify these expectations and standards so all LSA clubs will be aware of the expectations and standards expected of an Academy program.</w:t>
      </w:r>
    </w:p>
    <w:p w14:paraId="0C6EC003" w14:textId="77777777" w:rsidR="0028605E" w:rsidRPr="00E11314" w:rsidRDefault="0028605E" w:rsidP="00E11314">
      <w:pPr>
        <w:pStyle w:val="NoSpacing"/>
        <w:numPr>
          <w:ilvl w:val="0"/>
          <w:numId w:val="14"/>
        </w:numPr>
        <w:jc w:val="both"/>
        <w:rPr>
          <w:rFonts w:asciiTheme="minorHAnsi" w:hAnsiTheme="minorHAnsi" w:cstheme="minorHAnsi"/>
        </w:rPr>
      </w:pPr>
      <w:r w:rsidRPr="00E11314">
        <w:rPr>
          <w:rFonts w:asciiTheme="minorHAnsi" w:hAnsiTheme="minorHAnsi" w:cstheme="minorHAnsi"/>
          <w:b/>
        </w:rPr>
        <w:t>Core Competencies</w:t>
      </w:r>
      <w:r w:rsidRPr="00E11314">
        <w:rPr>
          <w:rFonts w:asciiTheme="minorHAnsi" w:hAnsiTheme="minorHAnsi" w:cstheme="minorHAnsi"/>
        </w:rPr>
        <w:t>. The AAB shall, on an ongoing basis, help develop core competencies expected in a Louisiana youth soccer player. These core competencies shall serve to focus LSAP Best Practices and the development of Academy curricula across the state.</w:t>
      </w:r>
    </w:p>
    <w:p w14:paraId="0FC8FB8C" w14:textId="77777777" w:rsidR="00AA0E9E" w:rsidRPr="00E11314" w:rsidRDefault="0028605E" w:rsidP="00E11314">
      <w:pPr>
        <w:pStyle w:val="NoSpacing"/>
        <w:numPr>
          <w:ilvl w:val="0"/>
          <w:numId w:val="14"/>
        </w:numPr>
        <w:jc w:val="both"/>
        <w:rPr>
          <w:rFonts w:asciiTheme="minorHAnsi" w:hAnsiTheme="minorHAnsi" w:cstheme="minorHAnsi"/>
        </w:rPr>
      </w:pPr>
      <w:r w:rsidRPr="00E11314">
        <w:rPr>
          <w:rFonts w:asciiTheme="minorHAnsi" w:hAnsiTheme="minorHAnsi" w:cstheme="minorHAnsi"/>
          <w:b/>
        </w:rPr>
        <w:t>Logistics</w:t>
      </w:r>
      <w:r w:rsidRPr="00E11314">
        <w:rPr>
          <w:rFonts w:asciiTheme="minorHAnsi" w:hAnsiTheme="minorHAnsi" w:cstheme="minorHAnsi"/>
        </w:rPr>
        <w:t>. The AAB shall meet to schedule play dates and LSA Jamborees.</w:t>
      </w:r>
    </w:p>
    <w:p w14:paraId="2C66F623" w14:textId="77777777" w:rsidR="0028605E" w:rsidRPr="00E11314" w:rsidRDefault="009674D4" w:rsidP="00E11314">
      <w:pPr>
        <w:pStyle w:val="NoSpacing"/>
        <w:numPr>
          <w:ilvl w:val="0"/>
          <w:numId w:val="14"/>
        </w:numPr>
        <w:jc w:val="both"/>
        <w:rPr>
          <w:rFonts w:asciiTheme="minorHAnsi" w:hAnsiTheme="minorHAnsi" w:cstheme="minorHAnsi"/>
        </w:rPr>
      </w:pPr>
      <w:r w:rsidRPr="00E11314">
        <w:rPr>
          <w:rFonts w:asciiTheme="minorHAnsi" w:hAnsiTheme="minorHAnsi" w:cstheme="minorHAnsi"/>
          <w:b/>
        </w:rPr>
        <w:t xml:space="preserve">Mission </w:t>
      </w:r>
      <w:r w:rsidR="0028605E" w:rsidRPr="00E11314">
        <w:rPr>
          <w:rFonts w:asciiTheme="minorHAnsi" w:hAnsiTheme="minorHAnsi" w:cstheme="minorHAnsi"/>
          <w:b/>
        </w:rPr>
        <w:t>Oversight</w:t>
      </w:r>
      <w:r w:rsidR="0028605E" w:rsidRPr="00E11314">
        <w:rPr>
          <w:rFonts w:asciiTheme="minorHAnsi" w:hAnsiTheme="minorHAnsi" w:cstheme="minorHAnsi"/>
        </w:rPr>
        <w:t xml:space="preserve">. The AAP </w:t>
      </w:r>
      <w:r w:rsidRPr="00E11314">
        <w:rPr>
          <w:rFonts w:asciiTheme="minorHAnsi" w:hAnsiTheme="minorHAnsi" w:cstheme="minorHAnsi"/>
        </w:rPr>
        <w:t xml:space="preserve">and LSA </w:t>
      </w:r>
      <w:r w:rsidR="0028605E" w:rsidRPr="00E11314">
        <w:rPr>
          <w:rFonts w:asciiTheme="minorHAnsi" w:hAnsiTheme="minorHAnsi" w:cstheme="minorHAnsi"/>
        </w:rPr>
        <w:t xml:space="preserve">will </w:t>
      </w:r>
      <w:r w:rsidRPr="00E11314">
        <w:rPr>
          <w:rFonts w:asciiTheme="minorHAnsi" w:hAnsiTheme="minorHAnsi" w:cstheme="minorHAnsi"/>
        </w:rPr>
        <w:t xml:space="preserve">work together </w:t>
      </w:r>
      <w:r w:rsidR="0028605E" w:rsidRPr="00E11314">
        <w:rPr>
          <w:rFonts w:asciiTheme="minorHAnsi" w:hAnsiTheme="minorHAnsi" w:cstheme="minorHAnsi"/>
        </w:rPr>
        <w:t>to ensure the principles and criteria of the LSAP are observed and to assist discipline or sanction</w:t>
      </w:r>
      <w:r w:rsidRPr="00E11314">
        <w:rPr>
          <w:rFonts w:asciiTheme="minorHAnsi" w:hAnsiTheme="minorHAnsi" w:cstheme="minorHAnsi"/>
        </w:rPr>
        <w:t xml:space="preserve"> any coach or </w:t>
      </w:r>
      <w:r w:rsidR="0028605E" w:rsidRPr="00E11314">
        <w:rPr>
          <w:rFonts w:asciiTheme="minorHAnsi" w:hAnsiTheme="minorHAnsi" w:cstheme="minorHAnsi"/>
        </w:rPr>
        <w:t xml:space="preserve">club </w:t>
      </w:r>
      <w:r w:rsidRPr="00E11314">
        <w:rPr>
          <w:rFonts w:asciiTheme="minorHAnsi" w:hAnsiTheme="minorHAnsi" w:cstheme="minorHAnsi"/>
        </w:rPr>
        <w:t>who</w:t>
      </w:r>
      <w:r w:rsidR="0028605E" w:rsidRPr="00E11314">
        <w:rPr>
          <w:rFonts w:asciiTheme="minorHAnsi" w:hAnsiTheme="minorHAnsi" w:cstheme="minorHAnsi"/>
        </w:rPr>
        <w:t xml:space="preserve"> fails to meet the requirements and expectations of the LSAP.</w:t>
      </w:r>
      <w:r w:rsidR="00CA4213" w:rsidRPr="00E11314">
        <w:rPr>
          <w:rFonts w:asciiTheme="minorHAnsi" w:hAnsiTheme="minorHAnsi" w:cstheme="minorHAnsi"/>
        </w:rPr>
        <w:t xml:space="preserve"> </w:t>
      </w:r>
      <w:r w:rsidR="00AA0E9E" w:rsidRPr="00E11314">
        <w:rPr>
          <w:rFonts w:asciiTheme="minorHAnsi" w:hAnsiTheme="minorHAnsi" w:cstheme="minorHAnsi"/>
        </w:rPr>
        <w:t>A C</w:t>
      </w:r>
      <w:r w:rsidR="00CA4213" w:rsidRPr="00E11314">
        <w:rPr>
          <w:rFonts w:asciiTheme="minorHAnsi" w:hAnsiTheme="minorHAnsi" w:cstheme="minorHAnsi"/>
        </w:rPr>
        <w:t>lub or coach who focu</w:t>
      </w:r>
      <w:r w:rsidR="00AA0E9E" w:rsidRPr="00E11314">
        <w:rPr>
          <w:rFonts w:asciiTheme="minorHAnsi" w:hAnsiTheme="minorHAnsi" w:cstheme="minorHAnsi"/>
        </w:rPr>
        <w:t>se</w:t>
      </w:r>
      <w:r w:rsidR="00CA4213" w:rsidRPr="00E11314">
        <w:rPr>
          <w:rFonts w:asciiTheme="minorHAnsi" w:hAnsiTheme="minorHAnsi" w:cstheme="minorHAnsi"/>
        </w:rPr>
        <w:t>s on results, who seeks competitive advantages or who fails to exhibit the core LSAP values at all times shall be subject to discipline and perhaps removal from the LSAP.</w:t>
      </w:r>
    </w:p>
    <w:p w14:paraId="04FD731C" w14:textId="6E4DCA0B" w:rsidR="009674D4" w:rsidRPr="00E11314" w:rsidRDefault="00B340D3" w:rsidP="00E11314">
      <w:pPr>
        <w:pStyle w:val="NoSpacing"/>
        <w:jc w:val="both"/>
        <w:rPr>
          <w:rFonts w:asciiTheme="minorHAnsi" w:hAnsiTheme="minorHAnsi" w:cstheme="minorHAnsi"/>
          <w:sz w:val="28"/>
          <w:szCs w:val="28"/>
        </w:rPr>
      </w:pPr>
      <w:r w:rsidRPr="00E11314">
        <w:rPr>
          <w:rFonts w:asciiTheme="minorHAnsi" w:hAnsiTheme="minorHAnsi" w:cstheme="minorHAnsi"/>
          <w:noProof/>
          <w:sz w:val="28"/>
          <w:szCs w:val="28"/>
          <w:lang w:bidi="ar-SA"/>
        </w:rPr>
        <w:drawing>
          <wp:anchor distT="0" distB="0" distL="114300" distR="114300" simplePos="0" relativeHeight="251660288" behindDoc="0" locked="0" layoutInCell="1" allowOverlap="1" wp14:anchorId="130859F5" wp14:editId="79F1F4C2">
            <wp:simplePos x="0" y="0"/>
            <wp:positionH relativeFrom="margin">
              <wp:posOffset>4323715</wp:posOffset>
            </wp:positionH>
            <wp:positionV relativeFrom="margin">
              <wp:posOffset>6621145</wp:posOffset>
            </wp:positionV>
            <wp:extent cx="2005965" cy="1295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9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5965" cy="1295400"/>
                    </a:xfrm>
                    <a:prstGeom prst="rect">
                      <a:avLst/>
                    </a:prstGeom>
                  </pic:spPr>
                </pic:pic>
              </a:graphicData>
            </a:graphic>
          </wp:anchor>
        </w:drawing>
      </w:r>
    </w:p>
    <w:p w14:paraId="0A35BD36" w14:textId="1F2A8AB7" w:rsidR="009674D4" w:rsidRPr="00E11314" w:rsidRDefault="009674D4" w:rsidP="00E11314">
      <w:pPr>
        <w:pStyle w:val="NoSpacing"/>
        <w:jc w:val="both"/>
        <w:rPr>
          <w:rFonts w:asciiTheme="minorHAnsi" w:hAnsiTheme="minorHAnsi" w:cstheme="minorHAnsi"/>
          <w:sz w:val="28"/>
          <w:szCs w:val="28"/>
        </w:rPr>
      </w:pPr>
      <w:r w:rsidRPr="00E11314">
        <w:rPr>
          <w:rFonts w:asciiTheme="minorHAnsi" w:hAnsiTheme="minorHAnsi" w:cstheme="minorHAnsi"/>
          <w:sz w:val="28"/>
          <w:szCs w:val="28"/>
        </w:rPr>
        <w:t>Registration of LSAP Players</w:t>
      </w:r>
    </w:p>
    <w:p w14:paraId="5E85A2EC" w14:textId="25209701" w:rsidR="00B340D3" w:rsidRDefault="00B340D3" w:rsidP="00E11314">
      <w:pPr>
        <w:pStyle w:val="NoSpacing"/>
        <w:jc w:val="both"/>
        <w:rPr>
          <w:rFonts w:asciiTheme="minorHAnsi" w:hAnsiTheme="minorHAnsi" w:cstheme="minorHAnsi"/>
          <w:noProof/>
          <w:lang w:bidi="ar-SA"/>
        </w:rPr>
      </w:pPr>
      <w:r>
        <w:rPr>
          <w:rFonts w:asciiTheme="minorHAnsi" w:hAnsiTheme="minorHAnsi" w:cstheme="minorHAnsi"/>
          <w:noProof/>
          <w:lang w:bidi="ar-SA"/>
        </w:rPr>
        <w:t xml:space="preserve">All LSAP players must be registered as “Academy” players in the LSA registration platform. Players may be added to a Club Academy (from a recreational program) during the course of the year by changing the player’s registration status and paying the difference in registration fees. Players dropped from a Club Academy shall not receive a refund. </w:t>
      </w:r>
    </w:p>
    <w:p w14:paraId="64C0DEC2" w14:textId="77777777" w:rsidR="00B340D3" w:rsidRDefault="00B340D3" w:rsidP="00E11314">
      <w:pPr>
        <w:pStyle w:val="NoSpacing"/>
        <w:jc w:val="both"/>
        <w:rPr>
          <w:rFonts w:asciiTheme="minorHAnsi" w:hAnsiTheme="minorHAnsi" w:cstheme="minorHAnsi"/>
          <w:noProof/>
          <w:lang w:bidi="ar-SA"/>
        </w:rPr>
      </w:pPr>
    </w:p>
    <w:p w14:paraId="65CE87A7" w14:textId="77777777" w:rsidR="0028605E" w:rsidRPr="00E11314" w:rsidRDefault="0028605E" w:rsidP="00E11314">
      <w:pPr>
        <w:pStyle w:val="NoSpacing"/>
        <w:jc w:val="both"/>
        <w:rPr>
          <w:rFonts w:asciiTheme="minorHAnsi" w:hAnsiTheme="minorHAnsi" w:cstheme="minorHAnsi"/>
          <w:sz w:val="28"/>
          <w:szCs w:val="28"/>
        </w:rPr>
      </w:pPr>
      <w:r w:rsidRPr="00E11314">
        <w:rPr>
          <w:rFonts w:asciiTheme="minorHAnsi" w:hAnsiTheme="minorHAnsi" w:cstheme="minorHAnsi"/>
          <w:sz w:val="28"/>
          <w:szCs w:val="28"/>
        </w:rPr>
        <w:lastRenderedPageBreak/>
        <w:t>Education and Expectations of Academy Coaches</w:t>
      </w:r>
    </w:p>
    <w:p w14:paraId="3F36F8C5" w14:textId="77777777" w:rsidR="0028605E" w:rsidRPr="00E11314" w:rsidRDefault="0028605E" w:rsidP="00E11314">
      <w:pPr>
        <w:pStyle w:val="NoSpacing"/>
        <w:jc w:val="both"/>
        <w:rPr>
          <w:rFonts w:asciiTheme="minorHAnsi" w:hAnsiTheme="minorHAnsi" w:cstheme="minorHAnsi"/>
        </w:rPr>
      </w:pPr>
      <w:r w:rsidRPr="00E11314">
        <w:rPr>
          <w:rFonts w:asciiTheme="minorHAnsi" w:hAnsiTheme="minorHAnsi" w:cstheme="minorHAnsi"/>
        </w:rPr>
        <w:t xml:space="preserve">Creating a positive and fun learning environment in the Academy setting rests firmly on the shoulders of its coaches and their club. Each coach must embody the Academy philosophy and must cooperate at all times with Academy coaches from across the state in implementing Academy programs and events. Scheduled education forums will provide resources for learning and sharing Academy Philosophy.  Attendance </w:t>
      </w:r>
      <w:r w:rsidR="002B0535" w:rsidRPr="00E11314">
        <w:rPr>
          <w:rFonts w:asciiTheme="minorHAnsi" w:hAnsiTheme="minorHAnsi" w:cstheme="minorHAnsi"/>
        </w:rPr>
        <w:t xml:space="preserve">will be </w:t>
      </w:r>
      <w:r w:rsidRPr="00E11314">
        <w:rPr>
          <w:rFonts w:asciiTheme="minorHAnsi" w:hAnsiTheme="minorHAnsi" w:cstheme="minorHAnsi"/>
        </w:rPr>
        <w:t>required by participating in LSAP clubs.</w:t>
      </w:r>
    </w:p>
    <w:p w14:paraId="3AF27502" w14:textId="77777777" w:rsidR="0028605E" w:rsidRPr="00E11314" w:rsidRDefault="0028605E" w:rsidP="00E11314">
      <w:pPr>
        <w:pStyle w:val="NoSpacing"/>
        <w:jc w:val="both"/>
        <w:rPr>
          <w:rFonts w:asciiTheme="minorHAnsi" w:hAnsiTheme="minorHAnsi" w:cstheme="minorHAnsi"/>
        </w:rPr>
      </w:pPr>
    </w:p>
    <w:p w14:paraId="027FA698" w14:textId="1624C331" w:rsidR="0028605E" w:rsidRPr="00E11314" w:rsidRDefault="0028605E" w:rsidP="00E11314">
      <w:pPr>
        <w:pStyle w:val="NoSpacing"/>
        <w:jc w:val="both"/>
        <w:rPr>
          <w:rFonts w:asciiTheme="minorHAnsi" w:hAnsiTheme="minorHAnsi" w:cstheme="minorHAnsi"/>
        </w:rPr>
      </w:pPr>
      <w:r w:rsidRPr="00E11314">
        <w:rPr>
          <w:rFonts w:asciiTheme="minorHAnsi" w:hAnsiTheme="minorHAnsi" w:cstheme="minorHAnsi"/>
        </w:rPr>
        <w:t>Any coach who places results or team achievement above the collective development of all players is not an acceptable participant in any Academy setting. Coaches must serve as an example to his players and their parents. Coaches are subject to removal or other disciplinary measures.</w:t>
      </w:r>
    </w:p>
    <w:p w14:paraId="1B60E49A" w14:textId="6F2EAB74" w:rsidR="00266598" w:rsidRPr="00E11314" w:rsidRDefault="00266598" w:rsidP="00E11314">
      <w:pPr>
        <w:pStyle w:val="NoSpacing"/>
        <w:jc w:val="both"/>
        <w:rPr>
          <w:rFonts w:asciiTheme="minorHAnsi" w:hAnsiTheme="minorHAnsi" w:cstheme="minorHAnsi"/>
        </w:rPr>
      </w:pPr>
    </w:p>
    <w:p w14:paraId="6C74743A" w14:textId="2E49F43D" w:rsidR="00266598" w:rsidRPr="00E11314" w:rsidRDefault="00266598" w:rsidP="00E11314">
      <w:pPr>
        <w:pStyle w:val="NoSpacing"/>
        <w:jc w:val="both"/>
        <w:rPr>
          <w:rFonts w:asciiTheme="minorHAnsi" w:hAnsiTheme="minorHAnsi" w:cstheme="minorHAnsi"/>
        </w:rPr>
      </w:pPr>
      <w:r w:rsidRPr="00E11314">
        <w:rPr>
          <w:rFonts w:asciiTheme="minorHAnsi" w:hAnsiTheme="minorHAnsi" w:cstheme="minorHAnsi"/>
        </w:rPr>
        <w:t>Should an LSAP coach fail to exemplify the LSAP Mission or conduct him or herself in a manner contrary to the LSAP Mission and philosophy, LSA must be notified. LSA will attempt to resolve the issues with the Club LSAP Director and the Coach. If the issues cannot be resolved, LSA reserves the right to reconsider the coach’s role in the LSAP and the participation of the Club Academy in the LSAP. The goal is to teach and learn the Academy philosophy.</w:t>
      </w:r>
    </w:p>
    <w:p w14:paraId="7626D907" w14:textId="77777777" w:rsidR="0028605E" w:rsidRPr="00E11314" w:rsidRDefault="0028605E" w:rsidP="00E11314">
      <w:pPr>
        <w:pStyle w:val="NoSpacing"/>
        <w:jc w:val="both"/>
        <w:rPr>
          <w:rFonts w:asciiTheme="minorHAnsi" w:hAnsiTheme="minorHAnsi" w:cstheme="minorHAnsi"/>
        </w:rPr>
      </w:pPr>
      <w:r w:rsidRPr="00E11314">
        <w:rPr>
          <w:rFonts w:asciiTheme="minorHAnsi" w:hAnsiTheme="minorHAnsi" w:cstheme="minorHAnsi"/>
        </w:rPr>
        <w:t xml:space="preserve"> </w:t>
      </w:r>
    </w:p>
    <w:p w14:paraId="4B60CA25" w14:textId="77777777" w:rsidR="0028605E" w:rsidRPr="00E11314" w:rsidRDefault="002B0535" w:rsidP="00E11314">
      <w:pPr>
        <w:pStyle w:val="NoSpacing"/>
        <w:jc w:val="both"/>
        <w:rPr>
          <w:rFonts w:asciiTheme="minorHAnsi" w:hAnsiTheme="minorHAnsi" w:cstheme="minorHAnsi"/>
          <w:sz w:val="28"/>
          <w:szCs w:val="28"/>
        </w:rPr>
      </w:pPr>
      <w:r w:rsidRPr="00E11314">
        <w:rPr>
          <w:rFonts w:asciiTheme="minorHAnsi" w:hAnsiTheme="minorHAnsi" w:cstheme="minorHAnsi"/>
          <w:sz w:val="28"/>
          <w:szCs w:val="28"/>
        </w:rPr>
        <w:t>Jamborees and Play Dates</w:t>
      </w:r>
    </w:p>
    <w:p w14:paraId="1E321301" w14:textId="32DADAD9" w:rsidR="00B378A8" w:rsidRPr="007A43D7" w:rsidRDefault="002B0535" w:rsidP="00E11314">
      <w:pPr>
        <w:pStyle w:val="NoSpacing"/>
        <w:jc w:val="both"/>
        <w:rPr>
          <w:rFonts w:asciiTheme="minorHAnsi" w:hAnsiTheme="minorHAnsi" w:cstheme="minorHAnsi"/>
        </w:rPr>
      </w:pPr>
      <w:r w:rsidRPr="00E11314">
        <w:rPr>
          <w:rFonts w:asciiTheme="minorHAnsi" w:hAnsiTheme="minorHAnsi" w:cstheme="minorHAnsi"/>
        </w:rPr>
        <w:t xml:space="preserve">LSA shall schedule Academy Jamborees regionally across the state in the fall and in the spring. In addition, LSAP academies will be invited to enter teams in the Bob Abbott Cup as a year-ending event. These LSAP Jamborees and the Bob Abbott Cup will be designed by LSA with advice by the AAB. </w:t>
      </w:r>
      <w:r w:rsidR="001D4446" w:rsidRPr="00E11314">
        <w:rPr>
          <w:rFonts w:asciiTheme="minorHAnsi" w:hAnsiTheme="minorHAnsi" w:cstheme="minorHAnsi"/>
        </w:rPr>
        <w:t>The cost of the Jamborees shall be kept to a minimum with the intent to cover expenses only.</w:t>
      </w:r>
      <w:r w:rsidR="00FA2898" w:rsidRPr="00E11314">
        <w:rPr>
          <w:rFonts w:asciiTheme="minorHAnsi" w:hAnsiTheme="minorHAnsi" w:cstheme="minorHAnsi"/>
        </w:rPr>
        <w:t xml:space="preserve"> </w:t>
      </w:r>
      <w:r w:rsidR="00FA2898" w:rsidRPr="007A43D7">
        <w:rPr>
          <w:rFonts w:asciiTheme="minorHAnsi" w:hAnsiTheme="minorHAnsi" w:cstheme="minorHAnsi"/>
        </w:rPr>
        <w:t>See below dates and locations for LSA hosted LSAP events.</w:t>
      </w:r>
    </w:p>
    <w:p w14:paraId="01FF1BD1" w14:textId="77777777" w:rsidR="00FA2898" w:rsidRPr="007A43D7" w:rsidRDefault="00FA2898" w:rsidP="00E11314">
      <w:pPr>
        <w:pStyle w:val="NoSpacing"/>
        <w:jc w:val="both"/>
        <w:rPr>
          <w:rFonts w:asciiTheme="minorHAnsi" w:hAnsiTheme="minorHAnsi" w:cstheme="minorHAnsi"/>
        </w:rPr>
      </w:pPr>
    </w:p>
    <w:p w14:paraId="110A79F9" w14:textId="764CB3D9" w:rsidR="00FA2898" w:rsidRPr="007A43D7" w:rsidRDefault="00FA2898" w:rsidP="00E11314">
      <w:pPr>
        <w:pStyle w:val="NoSpacing"/>
        <w:jc w:val="both"/>
        <w:rPr>
          <w:rFonts w:asciiTheme="minorHAnsi" w:hAnsiTheme="minorHAnsi" w:cstheme="minorHAnsi"/>
          <w:b/>
        </w:rPr>
      </w:pPr>
      <w:r w:rsidRPr="007A43D7">
        <w:rPr>
          <w:rFonts w:asciiTheme="minorHAnsi" w:hAnsiTheme="minorHAnsi" w:cstheme="minorHAnsi"/>
          <w:b/>
        </w:rPr>
        <w:t>Fall</w:t>
      </w:r>
      <w:r w:rsidR="007A43D7">
        <w:rPr>
          <w:rFonts w:asciiTheme="minorHAnsi" w:hAnsiTheme="minorHAnsi" w:cstheme="minorHAnsi"/>
          <w:b/>
        </w:rPr>
        <w:t xml:space="preserve"> 2022</w:t>
      </w:r>
    </w:p>
    <w:p w14:paraId="59F60658" w14:textId="26CDA2FA" w:rsidR="00FA2898" w:rsidRPr="007A43D7" w:rsidRDefault="00FA2898" w:rsidP="00E11314">
      <w:pPr>
        <w:pStyle w:val="NoSpacing"/>
        <w:jc w:val="both"/>
        <w:rPr>
          <w:rFonts w:asciiTheme="minorHAnsi" w:hAnsiTheme="minorHAnsi" w:cstheme="minorHAnsi"/>
        </w:rPr>
      </w:pPr>
      <w:r w:rsidRPr="007A43D7">
        <w:rPr>
          <w:rFonts w:asciiTheme="minorHAnsi" w:hAnsiTheme="minorHAnsi" w:cstheme="minorHAnsi"/>
        </w:rPr>
        <w:t>East – Date: TBD. Location: TBD</w:t>
      </w:r>
    </w:p>
    <w:p w14:paraId="49D5B6AB" w14:textId="1736B6FF" w:rsidR="00FA2898" w:rsidRPr="007A43D7" w:rsidRDefault="00FA2898" w:rsidP="00E11314">
      <w:pPr>
        <w:pStyle w:val="NoSpacing"/>
        <w:jc w:val="both"/>
        <w:rPr>
          <w:rFonts w:asciiTheme="minorHAnsi" w:hAnsiTheme="minorHAnsi" w:cstheme="minorHAnsi"/>
        </w:rPr>
      </w:pPr>
      <w:r w:rsidRPr="007A43D7">
        <w:rPr>
          <w:rFonts w:asciiTheme="minorHAnsi" w:hAnsiTheme="minorHAnsi" w:cstheme="minorHAnsi"/>
        </w:rPr>
        <w:t>West – Date: TBD. Location: TBD</w:t>
      </w:r>
    </w:p>
    <w:p w14:paraId="5E6D03C6" w14:textId="77777777" w:rsidR="00FA2898" w:rsidRPr="007A43D7" w:rsidRDefault="00FA2898" w:rsidP="00E11314">
      <w:pPr>
        <w:pStyle w:val="NoSpacing"/>
        <w:jc w:val="both"/>
        <w:rPr>
          <w:rFonts w:asciiTheme="minorHAnsi" w:hAnsiTheme="minorHAnsi" w:cstheme="minorHAnsi"/>
        </w:rPr>
      </w:pPr>
    </w:p>
    <w:p w14:paraId="291715FA" w14:textId="40EEE9B4" w:rsidR="00FA2898" w:rsidRPr="007A43D7" w:rsidRDefault="00FA2898" w:rsidP="00E11314">
      <w:pPr>
        <w:pStyle w:val="NoSpacing"/>
        <w:jc w:val="both"/>
        <w:rPr>
          <w:rFonts w:asciiTheme="minorHAnsi" w:hAnsiTheme="minorHAnsi" w:cstheme="minorHAnsi"/>
          <w:b/>
        </w:rPr>
      </w:pPr>
      <w:r w:rsidRPr="007A43D7">
        <w:rPr>
          <w:rFonts w:asciiTheme="minorHAnsi" w:hAnsiTheme="minorHAnsi" w:cstheme="minorHAnsi"/>
          <w:b/>
        </w:rPr>
        <w:t>Spring</w:t>
      </w:r>
      <w:r w:rsidR="007A43D7">
        <w:rPr>
          <w:rFonts w:asciiTheme="minorHAnsi" w:hAnsiTheme="minorHAnsi" w:cstheme="minorHAnsi"/>
          <w:b/>
        </w:rPr>
        <w:t xml:space="preserve"> 2023</w:t>
      </w:r>
    </w:p>
    <w:p w14:paraId="75B2DA47" w14:textId="536A704C" w:rsidR="00FA2898" w:rsidRPr="007A43D7" w:rsidRDefault="00FA2898" w:rsidP="00E11314">
      <w:pPr>
        <w:pStyle w:val="NoSpacing"/>
        <w:jc w:val="both"/>
        <w:rPr>
          <w:rFonts w:asciiTheme="minorHAnsi" w:hAnsiTheme="minorHAnsi" w:cstheme="minorHAnsi"/>
        </w:rPr>
      </w:pPr>
      <w:r w:rsidRPr="007A43D7">
        <w:rPr>
          <w:rFonts w:asciiTheme="minorHAnsi" w:hAnsiTheme="minorHAnsi" w:cstheme="minorHAnsi"/>
        </w:rPr>
        <w:t>East – Date: TBD. Location: TBD</w:t>
      </w:r>
    </w:p>
    <w:p w14:paraId="3152E00F" w14:textId="022F12A3" w:rsidR="00FA2898" w:rsidRDefault="00FA2898" w:rsidP="00E11314">
      <w:pPr>
        <w:pStyle w:val="NoSpacing"/>
        <w:jc w:val="both"/>
        <w:rPr>
          <w:rFonts w:asciiTheme="minorHAnsi" w:hAnsiTheme="minorHAnsi" w:cstheme="minorHAnsi"/>
        </w:rPr>
      </w:pPr>
      <w:r w:rsidRPr="007A43D7">
        <w:rPr>
          <w:rFonts w:asciiTheme="minorHAnsi" w:hAnsiTheme="minorHAnsi" w:cstheme="minorHAnsi"/>
        </w:rPr>
        <w:t>West – Date: TBD Location: TBD</w:t>
      </w:r>
    </w:p>
    <w:p w14:paraId="62EA9855" w14:textId="0BE54457" w:rsidR="00BD316A" w:rsidRPr="007A43D7" w:rsidRDefault="00BD316A" w:rsidP="00E11314">
      <w:pPr>
        <w:pStyle w:val="NoSpacing"/>
        <w:jc w:val="both"/>
        <w:rPr>
          <w:rFonts w:asciiTheme="minorHAnsi" w:hAnsiTheme="minorHAnsi" w:cstheme="minorHAnsi"/>
        </w:rPr>
      </w:pPr>
      <w:r>
        <w:rPr>
          <w:rFonts w:asciiTheme="minorHAnsi" w:hAnsiTheme="minorHAnsi" w:cstheme="minorHAnsi"/>
        </w:rPr>
        <w:t>Bob Abbott – April 2023</w:t>
      </w:r>
    </w:p>
    <w:p w14:paraId="125D39BE" w14:textId="77777777" w:rsidR="00FA2898" w:rsidRPr="007A43D7" w:rsidRDefault="00FA2898" w:rsidP="00E11314">
      <w:pPr>
        <w:pStyle w:val="NoSpacing"/>
        <w:jc w:val="both"/>
        <w:rPr>
          <w:rFonts w:asciiTheme="minorHAnsi" w:hAnsiTheme="minorHAnsi" w:cstheme="minorHAnsi"/>
        </w:rPr>
      </w:pPr>
    </w:p>
    <w:p w14:paraId="1D7CEDF1" w14:textId="57C15B09" w:rsidR="00FA2898" w:rsidRPr="007A43D7" w:rsidRDefault="00C42E4E" w:rsidP="00E11314">
      <w:pPr>
        <w:pStyle w:val="NoSpacing"/>
        <w:jc w:val="both"/>
        <w:rPr>
          <w:rFonts w:asciiTheme="minorHAnsi" w:hAnsiTheme="minorHAnsi" w:cstheme="minorHAnsi"/>
        </w:rPr>
      </w:pPr>
      <w:r w:rsidRPr="007A43D7">
        <w:rPr>
          <w:rFonts w:asciiTheme="minorHAnsi" w:hAnsiTheme="minorHAnsi" w:cstheme="minorHAnsi"/>
        </w:rPr>
        <w:t>LSA LSAP events will consist of the following:</w:t>
      </w:r>
    </w:p>
    <w:p w14:paraId="16E7DACB" w14:textId="3435B600" w:rsidR="00C42E4E" w:rsidRPr="007A43D7" w:rsidRDefault="00C42E4E" w:rsidP="00E11314">
      <w:pPr>
        <w:pStyle w:val="NoSpacing"/>
        <w:numPr>
          <w:ilvl w:val="0"/>
          <w:numId w:val="21"/>
        </w:numPr>
        <w:jc w:val="both"/>
        <w:rPr>
          <w:rFonts w:asciiTheme="minorHAnsi" w:hAnsiTheme="minorHAnsi" w:cstheme="minorHAnsi"/>
        </w:rPr>
      </w:pPr>
      <w:r w:rsidRPr="007A43D7">
        <w:rPr>
          <w:rFonts w:asciiTheme="minorHAnsi" w:hAnsiTheme="minorHAnsi" w:cstheme="minorHAnsi"/>
        </w:rPr>
        <w:t>3 Games – 20 minute halves</w:t>
      </w:r>
    </w:p>
    <w:p w14:paraId="07E9ECFF" w14:textId="52697204" w:rsidR="00C42E4E" w:rsidRPr="007A43D7" w:rsidRDefault="00C42E4E" w:rsidP="00E11314">
      <w:pPr>
        <w:pStyle w:val="NoSpacing"/>
        <w:numPr>
          <w:ilvl w:val="0"/>
          <w:numId w:val="21"/>
        </w:numPr>
        <w:jc w:val="both"/>
        <w:rPr>
          <w:rFonts w:asciiTheme="minorHAnsi" w:hAnsiTheme="minorHAnsi" w:cstheme="minorHAnsi"/>
        </w:rPr>
      </w:pPr>
      <w:r w:rsidRPr="007A43D7">
        <w:rPr>
          <w:rFonts w:asciiTheme="minorHAnsi" w:hAnsiTheme="minorHAnsi" w:cstheme="minorHAnsi"/>
        </w:rPr>
        <w:t>Game 1 – Balanced ability teams</w:t>
      </w:r>
    </w:p>
    <w:p w14:paraId="5D48F199" w14:textId="060FA930" w:rsidR="00C42E4E" w:rsidRPr="007A43D7" w:rsidRDefault="00C42E4E" w:rsidP="00E11314">
      <w:pPr>
        <w:pStyle w:val="NoSpacing"/>
        <w:numPr>
          <w:ilvl w:val="0"/>
          <w:numId w:val="21"/>
        </w:numPr>
        <w:jc w:val="both"/>
        <w:rPr>
          <w:rFonts w:asciiTheme="minorHAnsi" w:hAnsiTheme="minorHAnsi" w:cstheme="minorHAnsi"/>
        </w:rPr>
      </w:pPr>
      <w:r w:rsidRPr="007A43D7">
        <w:rPr>
          <w:rFonts w:asciiTheme="minorHAnsi" w:hAnsiTheme="minorHAnsi" w:cstheme="minorHAnsi"/>
        </w:rPr>
        <w:t>Game 2 – Tiered teams</w:t>
      </w:r>
    </w:p>
    <w:p w14:paraId="66F5FD9F" w14:textId="06204A60" w:rsidR="00C42E4E" w:rsidRPr="007A43D7" w:rsidRDefault="00C42E4E" w:rsidP="00E11314">
      <w:pPr>
        <w:pStyle w:val="NoSpacing"/>
        <w:numPr>
          <w:ilvl w:val="0"/>
          <w:numId w:val="21"/>
        </w:numPr>
        <w:jc w:val="both"/>
        <w:rPr>
          <w:rFonts w:asciiTheme="minorHAnsi" w:hAnsiTheme="minorHAnsi" w:cstheme="minorHAnsi"/>
        </w:rPr>
      </w:pPr>
      <w:r w:rsidRPr="007A43D7">
        <w:rPr>
          <w:rFonts w:asciiTheme="minorHAnsi" w:hAnsiTheme="minorHAnsi" w:cstheme="minorHAnsi"/>
        </w:rPr>
        <w:t xml:space="preserve">Game 3 – Scramble teams </w:t>
      </w:r>
    </w:p>
    <w:p w14:paraId="54B6DBEF" w14:textId="1FD20398" w:rsidR="00C42E4E" w:rsidRPr="007A43D7" w:rsidRDefault="00C42E4E" w:rsidP="00E11314">
      <w:pPr>
        <w:pStyle w:val="NoSpacing"/>
        <w:numPr>
          <w:ilvl w:val="0"/>
          <w:numId w:val="21"/>
        </w:numPr>
        <w:jc w:val="both"/>
        <w:rPr>
          <w:rFonts w:asciiTheme="minorHAnsi" w:hAnsiTheme="minorHAnsi" w:cstheme="minorHAnsi"/>
        </w:rPr>
      </w:pPr>
      <w:r w:rsidRPr="007A43D7">
        <w:rPr>
          <w:rFonts w:asciiTheme="minorHAnsi" w:hAnsiTheme="minorHAnsi" w:cstheme="minorHAnsi"/>
        </w:rPr>
        <w:t>1 referee per game</w:t>
      </w:r>
    </w:p>
    <w:p w14:paraId="06E1DB74" w14:textId="77777777" w:rsidR="00041ED0" w:rsidRPr="00E11314" w:rsidRDefault="00041ED0" w:rsidP="00E11314">
      <w:pPr>
        <w:pStyle w:val="NoSpacing"/>
        <w:jc w:val="both"/>
        <w:rPr>
          <w:rFonts w:asciiTheme="minorHAnsi" w:hAnsiTheme="minorHAnsi" w:cstheme="minorHAnsi"/>
        </w:rPr>
      </w:pPr>
    </w:p>
    <w:p w14:paraId="21AC92C9" w14:textId="28886F2A" w:rsidR="002B0535" w:rsidRPr="00E11314" w:rsidRDefault="002B0535" w:rsidP="00E11314">
      <w:pPr>
        <w:pStyle w:val="NoSpacing"/>
        <w:jc w:val="both"/>
        <w:rPr>
          <w:rFonts w:asciiTheme="minorHAnsi" w:hAnsiTheme="minorHAnsi" w:cstheme="minorHAnsi"/>
        </w:rPr>
      </w:pPr>
      <w:r w:rsidRPr="00E11314">
        <w:rPr>
          <w:rFonts w:asciiTheme="minorHAnsi" w:hAnsiTheme="minorHAnsi" w:cstheme="minorHAnsi"/>
        </w:rPr>
        <w:t xml:space="preserve">LSAP academies will also be encouraged to host their own LSAP Play Dates. </w:t>
      </w:r>
      <w:r w:rsidR="00041ED0" w:rsidRPr="00E11314">
        <w:rPr>
          <w:rFonts w:asciiTheme="minorHAnsi" w:hAnsiTheme="minorHAnsi" w:cstheme="minorHAnsi"/>
        </w:rPr>
        <w:t>All Play Dates should be held regionally so as to limit travel for LSAP families. All of these LSAP Play Dates shall be US Youth Soccer-sanctioned events and must strictly observe the no scores/no standings criteria. Any Play Date that shall include a club other than an LSAP-approved club must be specifically approved by LSA and the AAB.</w:t>
      </w:r>
    </w:p>
    <w:p w14:paraId="1CC1C548" w14:textId="77777777" w:rsidR="00176E73" w:rsidRPr="00E11314" w:rsidRDefault="00176E73" w:rsidP="00E11314">
      <w:pPr>
        <w:pStyle w:val="NoSpacing"/>
        <w:jc w:val="both"/>
        <w:rPr>
          <w:rFonts w:asciiTheme="minorHAnsi" w:hAnsiTheme="minorHAnsi" w:cstheme="minorHAnsi"/>
        </w:rPr>
      </w:pPr>
    </w:p>
    <w:p w14:paraId="00E5DBD3" w14:textId="0D2EE0C2" w:rsidR="00511A3A" w:rsidRPr="00E11314" w:rsidRDefault="0028605E" w:rsidP="00E11314">
      <w:pPr>
        <w:pStyle w:val="NoSpacing"/>
        <w:jc w:val="both"/>
        <w:rPr>
          <w:rFonts w:asciiTheme="minorHAnsi" w:hAnsiTheme="minorHAnsi" w:cstheme="minorHAnsi"/>
        </w:rPr>
      </w:pPr>
      <w:r w:rsidRPr="00E11314">
        <w:rPr>
          <w:rFonts w:asciiTheme="minorHAnsi" w:hAnsiTheme="minorHAnsi" w:cstheme="minorHAnsi"/>
        </w:rPr>
        <w:t>While adherence to US Soccer Player Development Initiatives (PDI) is paramount in all LSA programming and events, coaches and clubs are encouraged to be innovative as well. The PDI is the default for all activities.  Participating LSAP clubs can alter activities upon agreement.  Examples of such innovations are playing smaller sided games (4 v. 4), scrambling player pools, or playing with kick-ins.</w:t>
      </w:r>
    </w:p>
    <w:p w14:paraId="1E5600F4" w14:textId="77777777" w:rsidR="0028605E" w:rsidRPr="00E11314" w:rsidRDefault="0028605E" w:rsidP="00E11314">
      <w:pPr>
        <w:pStyle w:val="NoSpacing"/>
        <w:jc w:val="both"/>
        <w:rPr>
          <w:rFonts w:asciiTheme="minorHAnsi" w:hAnsiTheme="minorHAnsi" w:cstheme="minorHAnsi"/>
        </w:rPr>
      </w:pPr>
      <w:r w:rsidRPr="00E11314">
        <w:rPr>
          <w:rFonts w:asciiTheme="minorHAnsi" w:hAnsiTheme="minorHAnsi" w:cstheme="minorHAnsi"/>
        </w:rPr>
        <w:lastRenderedPageBreak/>
        <w:t xml:space="preserve"> </w:t>
      </w:r>
    </w:p>
    <w:p w14:paraId="3EF4840A" w14:textId="714AA7FD" w:rsidR="0028605E" w:rsidRPr="00542AF8" w:rsidRDefault="00041ED0" w:rsidP="00542AF8">
      <w:pPr>
        <w:pStyle w:val="NoSpacing"/>
        <w:numPr>
          <w:ilvl w:val="0"/>
          <w:numId w:val="16"/>
        </w:numPr>
        <w:ind w:left="720"/>
        <w:jc w:val="both"/>
        <w:rPr>
          <w:rFonts w:asciiTheme="minorHAnsi" w:hAnsiTheme="minorHAnsi" w:cstheme="minorHAnsi"/>
        </w:rPr>
      </w:pPr>
      <w:r w:rsidRPr="00542AF8">
        <w:rPr>
          <w:rFonts w:asciiTheme="minorHAnsi" w:hAnsiTheme="minorHAnsi" w:cstheme="minorHAnsi"/>
          <w:b/>
        </w:rPr>
        <w:t>Referees.</w:t>
      </w:r>
      <w:r w:rsidRPr="00542AF8">
        <w:rPr>
          <w:rFonts w:asciiTheme="minorHAnsi" w:hAnsiTheme="minorHAnsi" w:cstheme="minorHAnsi"/>
        </w:rPr>
        <w:t xml:space="preserve">   </w:t>
      </w:r>
      <w:r w:rsidR="00542AF8" w:rsidRPr="00542AF8">
        <w:rPr>
          <w:rFonts w:asciiTheme="minorHAnsi" w:hAnsiTheme="minorHAnsi" w:cstheme="minorHAnsi"/>
        </w:rPr>
        <w:t xml:space="preserve">Clubs shall use only US Soccer certified </w:t>
      </w:r>
      <w:r w:rsidR="00542AF8">
        <w:rPr>
          <w:rFonts w:asciiTheme="minorHAnsi" w:hAnsiTheme="minorHAnsi" w:cstheme="minorHAnsi"/>
        </w:rPr>
        <w:t>in LSAP Jamborees</w:t>
      </w:r>
      <w:r w:rsidR="00BD316A">
        <w:rPr>
          <w:rFonts w:asciiTheme="minorHAnsi" w:hAnsiTheme="minorHAnsi" w:cstheme="minorHAnsi"/>
        </w:rPr>
        <w:t xml:space="preserve"> (center only).</w:t>
      </w:r>
    </w:p>
    <w:p w14:paraId="457A3AD1" w14:textId="77777777" w:rsidR="0028605E" w:rsidRPr="00E11314" w:rsidRDefault="0028605E" w:rsidP="00542AF8">
      <w:pPr>
        <w:pStyle w:val="NoSpacing"/>
        <w:ind w:left="360"/>
        <w:jc w:val="both"/>
        <w:rPr>
          <w:rFonts w:asciiTheme="minorHAnsi" w:hAnsiTheme="minorHAnsi" w:cstheme="minorHAnsi"/>
        </w:rPr>
      </w:pPr>
      <w:r w:rsidRPr="00E11314">
        <w:rPr>
          <w:rFonts w:asciiTheme="minorHAnsi" w:hAnsiTheme="minorHAnsi" w:cstheme="minorHAnsi"/>
        </w:rPr>
        <w:t xml:space="preserve"> </w:t>
      </w:r>
    </w:p>
    <w:p w14:paraId="76417651" w14:textId="77777777" w:rsidR="0028605E" w:rsidRPr="00E11314" w:rsidRDefault="0028605E" w:rsidP="00542AF8">
      <w:pPr>
        <w:pStyle w:val="NoSpacing"/>
        <w:numPr>
          <w:ilvl w:val="0"/>
          <w:numId w:val="16"/>
        </w:numPr>
        <w:ind w:left="720"/>
        <w:jc w:val="both"/>
        <w:rPr>
          <w:rFonts w:asciiTheme="minorHAnsi" w:hAnsiTheme="minorHAnsi" w:cstheme="minorHAnsi"/>
        </w:rPr>
      </w:pPr>
      <w:r w:rsidRPr="00E11314">
        <w:rPr>
          <w:rFonts w:asciiTheme="minorHAnsi" w:hAnsiTheme="minorHAnsi" w:cstheme="minorHAnsi"/>
          <w:b/>
        </w:rPr>
        <w:t xml:space="preserve">Hosting </w:t>
      </w:r>
      <w:r w:rsidR="006C4F81" w:rsidRPr="00E11314">
        <w:rPr>
          <w:rFonts w:asciiTheme="minorHAnsi" w:hAnsiTheme="minorHAnsi" w:cstheme="minorHAnsi"/>
          <w:b/>
        </w:rPr>
        <w:t xml:space="preserve">Jamborees and </w:t>
      </w:r>
      <w:r w:rsidRPr="00E11314">
        <w:rPr>
          <w:rFonts w:asciiTheme="minorHAnsi" w:hAnsiTheme="minorHAnsi" w:cstheme="minorHAnsi"/>
          <w:b/>
        </w:rPr>
        <w:t>Play</w:t>
      </w:r>
      <w:r w:rsidR="006C4F81" w:rsidRPr="00E11314">
        <w:rPr>
          <w:rFonts w:asciiTheme="minorHAnsi" w:hAnsiTheme="minorHAnsi" w:cstheme="minorHAnsi"/>
          <w:b/>
        </w:rPr>
        <w:t xml:space="preserve"> D</w:t>
      </w:r>
      <w:r w:rsidRPr="00E11314">
        <w:rPr>
          <w:rFonts w:asciiTheme="minorHAnsi" w:hAnsiTheme="minorHAnsi" w:cstheme="minorHAnsi"/>
          <w:b/>
        </w:rPr>
        <w:t>ates</w:t>
      </w:r>
      <w:r w:rsidR="006C4F81" w:rsidRPr="00E11314">
        <w:rPr>
          <w:rFonts w:asciiTheme="minorHAnsi" w:hAnsiTheme="minorHAnsi" w:cstheme="minorHAnsi"/>
          <w:b/>
        </w:rPr>
        <w:t xml:space="preserve">.  </w:t>
      </w:r>
      <w:r w:rsidRPr="00E11314">
        <w:rPr>
          <w:rFonts w:asciiTheme="minorHAnsi" w:hAnsiTheme="minorHAnsi" w:cstheme="minorHAnsi"/>
        </w:rPr>
        <w:t xml:space="preserve">Clubs hosting a </w:t>
      </w:r>
      <w:r w:rsidR="006C4F81" w:rsidRPr="00E11314">
        <w:rPr>
          <w:rFonts w:asciiTheme="minorHAnsi" w:hAnsiTheme="minorHAnsi" w:cstheme="minorHAnsi"/>
        </w:rPr>
        <w:t>J</w:t>
      </w:r>
      <w:r w:rsidRPr="00E11314">
        <w:rPr>
          <w:rFonts w:asciiTheme="minorHAnsi" w:hAnsiTheme="minorHAnsi" w:cstheme="minorHAnsi"/>
        </w:rPr>
        <w:t xml:space="preserve">amboree </w:t>
      </w:r>
      <w:r w:rsidR="006C4F81" w:rsidRPr="00E11314">
        <w:rPr>
          <w:rFonts w:asciiTheme="minorHAnsi" w:hAnsiTheme="minorHAnsi" w:cstheme="minorHAnsi"/>
        </w:rPr>
        <w:t xml:space="preserve">or a Play Date </w:t>
      </w:r>
      <w:r w:rsidRPr="00E11314">
        <w:rPr>
          <w:rFonts w:asciiTheme="minorHAnsi" w:hAnsiTheme="minorHAnsi" w:cstheme="minorHAnsi"/>
        </w:rPr>
        <w:t>carry the responsibility of scheduling and fields.  The respective participating clubs share incurred costs.</w:t>
      </w:r>
    </w:p>
    <w:p w14:paraId="4865029A" w14:textId="77777777" w:rsidR="0028605E" w:rsidRPr="00E11314" w:rsidRDefault="0028605E" w:rsidP="00542AF8">
      <w:pPr>
        <w:pStyle w:val="NoSpacing"/>
        <w:ind w:left="360"/>
        <w:jc w:val="both"/>
        <w:rPr>
          <w:rFonts w:asciiTheme="minorHAnsi" w:hAnsiTheme="minorHAnsi" w:cstheme="minorHAnsi"/>
        </w:rPr>
      </w:pPr>
    </w:p>
    <w:p w14:paraId="6621AD7A" w14:textId="77777777" w:rsidR="0028605E" w:rsidRPr="00E11314" w:rsidRDefault="0028605E" w:rsidP="00542AF8">
      <w:pPr>
        <w:pStyle w:val="NoSpacing"/>
        <w:numPr>
          <w:ilvl w:val="0"/>
          <w:numId w:val="16"/>
        </w:numPr>
        <w:ind w:left="720"/>
        <w:jc w:val="both"/>
        <w:rPr>
          <w:rFonts w:asciiTheme="minorHAnsi" w:hAnsiTheme="minorHAnsi" w:cstheme="minorHAnsi"/>
        </w:rPr>
      </w:pPr>
      <w:r w:rsidRPr="00E11314">
        <w:rPr>
          <w:rFonts w:asciiTheme="minorHAnsi" w:hAnsiTheme="minorHAnsi" w:cstheme="minorHAnsi"/>
          <w:b/>
        </w:rPr>
        <w:t>Play</w:t>
      </w:r>
      <w:r w:rsidR="006C4F81" w:rsidRPr="00E11314">
        <w:rPr>
          <w:rFonts w:asciiTheme="minorHAnsi" w:hAnsiTheme="minorHAnsi" w:cstheme="minorHAnsi"/>
          <w:b/>
        </w:rPr>
        <w:t xml:space="preserve"> Date</w:t>
      </w:r>
      <w:r w:rsidRPr="00E11314">
        <w:rPr>
          <w:rFonts w:asciiTheme="minorHAnsi" w:hAnsiTheme="minorHAnsi" w:cstheme="minorHAnsi"/>
          <w:b/>
        </w:rPr>
        <w:t xml:space="preserve"> Formats</w:t>
      </w:r>
      <w:r w:rsidR="006C4F81" w:rsidRPr="00E11314">
        <w:rPr>
          <w:rFonts w:asciiTheme="minorHAnsi" w:hAnsiTheme="minorHAnsi" w:cstheme="minorHAnsi"/>
          <w:b/>
        </w:rPr>
        <w:t xml:space="preserve">.   </w:t>
      </w:r>
      <w:r w:rsidRPr="00E11314">
        <w:rPr>
          <w:rFonts w:asciiTheme="minorHAnsi" w:hAnsiTheme="minorHAnsi" w:cstheme="minorHAnsi"/>
        </w:rPr>
        <w:t xml:space="preserve">Participating clubs </w:t>
      </w:r>
      <w:r w:rsidR="006C4F81" w:rsidRPr="00E11314">
        <w:rPr>
          <w:rFonts w:asciiTheme="minorHAnsi" w:hAnsiTheme="minorHAnsi" w:cstheme="minorHAnsi"/>
        </w:rPr>
        <w:t xml:space="preserve">must </w:t>
      </w:r>
      <w:r w:rsidRPr="00E11314">
        <w:rPr>
          <w:rFonts w:asciiTheme="minorHAnsi" w:hAnsiTheme="minorHAnsi" w:cstheme="minorHAnsi"/>
        </w:rPr>
        <w:t xml:space="preserve">agree </w:t>
      </w:r>
      <w:r w:rsidR="006C4F81" w:rsidRPr="00E11314">
        <w:rPr>
          <w:rFonts w:asciiTheme="minorHAnsi" w:hAnsiTheme="minorHAnsi" w:cstheme="minorHAnsi"/>
        </w:rPr>
        <w:t>in advance t</w:t>
      </w:r>
      <w:r w:rsidRPr="00E11314">
        <w:rPr>
          <w:rFonts w:asciiTheme="minorHAnsi" w:hAnsiTheme="minorHAnsi" w:cstheme="minorHAnsi"/>
        </w:rPr>
        <w:t xml:space="preserve">o </w:t>
      </w:r>
      <w:r w:rsidR="006C4F81" w:rsidRPr="00E11314">
        <w:rPr>
          <w:rFonts w:asciiTheme="minorHAnsi" w:hAnsiTheme="minorHAnsi" w:cstheme="minorHAnsi"/>
        </w:rPr>
        <w:t xml:space="preserve">the specific format to be used at any Jamboree or Play Date. </w:t>
      </w:r>
      <w:r w:rsidRPr="00E11314">
        <w:rPr>
          <w:rFonts w:asciiTheme="minorHAnsi" w:hAnsiTheme="minorHAnsi" w:cstheme="minorHAnsi"/>
        </w:rPr>
        <w:t xml:space="preserve">Failure to prescribe </w:t>
      </w:r>
      <w:r w:rsidR="006C4F81" w:rsidRPr="00E11314">
        <w:rPr>
          <w:rFonts w:asciiTheme="minorHAnsi" w:hAnsiTheme="minorHAnsi" w:cstheme="minorHAnsi"/>
        </w:rPr>
        <w:t xml:space="preserve">to </w:t>
      </w:r>
      <w:r w:rsidRPr="00E11314">
        <w:rPr>
          <w:rFonts w:asciiTheme="minorHAnsi" w:hAnsiTheme="minorHAnsi" w:cstheme="minorHAnsi"/>
        </w:rPr>
        <w:t xml:space="preserve">the appropriate format warrants disciplinary action. </w:t>
      </w:r>
      <w:r w:rsidR="006C4F81" w:rsidRPr="00E11314">
        <w:rPr>
          <w:rFonts w:asciiTheme="minorHAnsi" w:hAnsiTheme="minorHAnsi" w:cstheme="minorHAnsi"/>
        </w:rPr>
        <w:t>Sample formats include</w:t>
      </w:r>
    </w:p>
    <w:p w14:paraId="350911DD" w14:textId="77777777" w:rsidR="0028605E" w:rsidRPr="00E11314" w:rsidRDefault="0028605E" w:rsidP="00E11314">
      <w:pPr>
        <w:pStyle w:val="NoSpacing"/>
        <w:ind w:left="1440"/>
        <w:jc w:val="both"/>
        <w:rPr>
          <w:rFonts w:asciiTheme="minorHAnsi" w:hAnsiTheme="minorHAnsi" w:cstheme="minorHAnsi"/>
        </w:rPr>
      </w:pPr>
      <w:r w:rsidRPr="00E11314">
        <w:rPr>
          <w:rFonts w:asciiTheme="minorHAnsi" w:hAnsiTheme="minorHAnsi" w:cstheme="minorHAnsi"/>
        </w:rPr>
        <w:t>Balance Teams</w:t>
      </w:r>
    </w:p>
    <w:p w14:paraId="37FF1E62" w14:textId="77777777" w:rsidR="0028605E" w:rsidRPr="00E11314" w:rsidRDefault="0028605E" w:rsidP="00E11314">
      <w:pPr>
        <w:pStyle w:val="NoSpacing"/>
        <w:ind w:left="1440"/>
        <w:jc w:val="both"/>
        <w:rPr>
          <w:rFonts w:asciiTheme="minorHAnsi" w:hAnsiTheme="minorHAnsi" w:cstheme="minorHAnsi"/>
        </w:rPr>
      </w:pPr>
      <w:r w:rsidRPr="00E11314">
        <w:rPr>
          <w:rFonts w:asciiTheme="minorHAnsi" w:hAnsiTheme="minorHAnsi" w:cstheme="minorHAnsi"/>
        </w:rPr>
        <w:t>Tiered Teams</w:t>
      </w:r>
    </w:p>
    <w:p w14:paraId="513D59EF" w14:textId="77777777" w:rsidR="0028605E" w:rsidRPr="00E11314" w:rsidRDefault="0028605E" w:rsidP="00E11314">
      <w:pPr>
        <w:pStyle w:val="NoSpacing"/>
        <w:ind w:left="1440"/>
        <w:jc w:val="both"/>
        <w:rPr>
          <w:rFonts w:asciiTheme="minorHAnsi" w:hAnsiTheme="minorHAnsi" w:cstheme="minorHAnsi"/>
        </w:rPr>
      </w:pPr>
      <w:r w:rsidRPr="00E11314">
        <w:rPr>
          <w:rFonts w:asciiTheme="minorHAnsi" w:hAnsiTheme="minorHAnsi" w:cstheme="minorHAnsi"/>
        </w:rPr>
        <w:t>Scrambled Teams</w:t>
      </w:r>
    </w:p>
    <w:p w14:paraId="39B018D7" w14:textId="77777777" w:rsidR="0028605E" w:rsidRPr="00E11314" w:rsidRDefault="0028605E" w:rsidP="00E11314">
      <w:pPr>
        <w:pStyle w:val="NoSpacing"/>
        <w:ind w:left="1440"/>
        <w:jc w:val="both"/>
        <w:rPr>
          <w:rFonts w:asciiTheme="minorHAnsi" w:hAnsiTheme="minorHAnsi" w:cstheme="minorHAnsi"/>
        </w:rPr>
      </w:pPr>
      <w:r w:rsidRPr="00E11314">
        <w:rPr>
          <w:rFonts w:asciiTheme="minorHAnsi" w:hAnsiTheme="minorHAnsi" w:cstheme="minorHAnsi"/>
        </w:rPr>
        <w:t>Skill Games/ Activities</w:t>
      </w:r>
    </w:p>
    <w:p w14:paraId="4117A6D5" w14:textId="77777777" w:rsidR="00511A3A" w:rsidRPr="00E11314" w:rsidRDefault="00511A3A" w:rsidP="00E11314">
      <w:pPr>
        <w:pStyle w:val="NoSpacing"/>
        <w:jc w:val="both"/>
        <w:rPr>
          <w:rFonts w:asciiTheme="minorHAnsi" w:hAnsiTheme="minorHAnsi" w:cstheme="minorHAnsi"/>
        </w:rPr>
      </w:pPr>
    </w:p>
    <w:p w14:paraId="43681458" w14:textId="0AE13B14" w:rsidR="00511A3A" w:rsidRPr="00542AF8" w:rsidRDefault="00511A3A" w:rsidP="00E11314">
      <w:pPr>
        <w:pStyle w:val="NoSpacing"/>
        <w:jc w:val="both"/>
        <w:rPr>
          <w:rFonts w:asciiTheme="minorHAnsi" w:hAnsiTheme="minorHAnsi" w:cstheme="minorHAnsi"/>
          <w:sz w:val="28"/>
          <w:szCs w:val="28"/>
        </w:rPr>
      </w:pPr>
      <w:r w:rsidRPr="00542AF8">
        <w:rPr>
          <w:rFonts w:asciiTheme="minorHAnsi" w:hAnsiTheme="minorHAnsi" w:cstheme="minorHAnsi"/>
          <w:sz w:val="28"/>
          <w:szCs w:val="28"/>
        </w:rPr>
        <w:t>Rules of Play</w:t>
      </w:r>
    </w:p>
    <w:p w14:paraId="13C612EA" w14:textId="77777777" w:rsidR="00E3112F" w:rsidRPr="00542AF8" w:rsidRDefault="00E3112F" w:rsidP="00542AF8">
      <w:pPr>
        <w:pStyle w:val="NoSpacing"/>
        <w:numPr>
          <w:ilvl w:val="0"/>
          <w:numId w:val="22"/>
        </w:numPr>
        <w:jc w:val="both"/>
        <w:rPr>
          <w:rFonts w:asciiTheme="minorHAnsi" w:hAnsiTheme="minorHAnsi" w:cstheme="minorHAnsi"/>
        </w:rPr>
      </w:pPr>
      <w:r w:rsidRPr="00542AF8">
        <w:rPr>
          <w:rFonts w:asciiTheme="minorHAnsi" w:hAnsiTheme="minorHAnsi" w:cstheme="minorHAnsi"/>
          <w:b/>
        </w:rPr>
        <w:t xml:space="preserve">Build-out line: </w:t>
      </w:r>
      <w:r w:rsidRPr="00542AF8">
        <w:rPr>
          <w:rFonts w:asciiTheme="minorHAnsi" w:hAnsiTheme="minorHAnsi" w:cstheme="minorHAnsi"/>
        </w:rPr>
        <w:t xml:space="preserve">The purpose of the build-out line is to allow goalkeepers and defenders more time to control the ball before being pressured from opposing players; to play the ball without pressure and confidently play out of the back. After the 2019-2020 Law changes, defenders can receive the ball </w:t>
      </w:r>
      <w:r w:rsidRPr="00542AF8">
        <w:rPr>
          <w:rFonts w:asciiTheme="minorHAnsi" w:hAnsiTheme="minorHAnsi" w:cstheme="minorHAnsi"/>
          <w:i/>
          <w:iCs/>
        </w:rPr>
        <w:t xml:space="preserve">inside </w:t>
      </w:r>
      <w:r w:rsidRPr="00542AF8">
        <w:rPr>
          <w:rFonts w:asciiTheme="minorHAnsi" w:hAnsiTheme="minorHAnsi" w:cstheme="minorHAnsi"/>
        </w:rPr>
        <w:t>the Penalty Area.</w:t>
      </w:r>
    </w:p>
    <w:p w14:paraId="4242FE03" w14:textId="69F02D78" w:rsidR="00E3112F" w:rsidRPr="00542AF8" w:rsidRDefault="00E3112F" w:rsidP="00542AF8">
      <w:pPr>
        <w:pStyle w:val="NoSpacing"/>
        <w:numPr>
          <w:ilvl w:val="0"/>
          <w:numId w:val="22"/>
        </w:numPr>
        <w:jc w:val="both"/>
        <w:rPr>
          <w:rFonts w:asciiTheme="minorHAnsi" w:hAnsiTheme="minorHAnsi" w:cstheme="minorHAnsi"/>
          <w:color w:val="000000"/>
        </w:rPr>
      </w:pPr>
      <w:r w:rsidRPr="00542AF8">
        <w:rPr>
          <w:rFonts w:asciiTheme="minorHAnsi" w:hAnsiTheme="minorHAnsi" w:cstheme="minorHAnsi"/>
          <w:b/>
          <w:color w:val="000000"/>
        </w:rPr>
        <w:t>Rules from goal kicks and goalkeeper possession</w:t>
      </w:r>
      <w:r w:rsidRPr="00542AF8">
        <w:rPr>
          <w:rFonts w:asciiTheme="minorHAnsi" w:hAnsiTheme="minorHAnsi" w:cstheme="minorHAnsi"/>
          <w:color w:val="000000"/>
        </w:rPr>
        <w:t>: Only once the kicking team’s player receives the ball (inside or outside the Penalty Area) from the goal kick may the opposing players advance beyond the build-out line. At all goal kicks, opposing players must move out of the build-out area. Opposing players must remain on the other side of the build-out line until the ball has been touched by a second player on the kicking team. The sanction is to retake the goal kick. The ball is not required to clear the build-out area to be in play.</w:t>
      </w:r>
    </w:p>
    <w:p w14:paraId="1F179554" w14:textId="77777777" w:rsidR="00E3112F" w:rsidRPr="00542AF8" w:rsidRDefault="00E3112F" w:rsidP="00542AF8">
      <w:pPr>
        <w:pStyle w:val="NoSpacing"/>
        <w:numPr>
          <w:ilvl w:val="0"/>
          <w:numId w:val="22"/>
        </w:numPr>
        <w:jc w:val="both"/>
        <w:rPr>
          <w:rFonts w:asciiTheme="minorHAnsi" w:hAnsiTheme="minorHAnsi" w:cstheme="minorHAnsi"/>
          <w:color w:val="000000"/>
        </w:rPr>
      </w:pPr>
      <w:r w:rsidRPr="00542AF8">
        <w:rPr>
          <w:rFonts w:asciiTheme="minorHAnsi" w:hAnsiTheme="minorHAnsi" w:cstheme="minorHAnsi"/>
          <w:b/>
          <w:color w:val="000000"/>
        </w:rPr>
        <w:t>Rules for punting:</w:t>
      </w:r>
      <w:r w:rsidRPr="00542AF8">
        <w:rPr>
          <w:rFonts w:asciiTheme="minorHAnsi" w:hAnsiTheme="minorHAnsi" w:cstheme="minorHAnsi"/>
          <w:color w:val="000000"/>
        </w:rPr>
        <w:t xml:space="preserve"> </w:t>
      </w:r>
      <w:r w:rsidRPr="00542AF8">
        <w:rPr>
          <w:rFonts w:asciiTheme="minorHAnsi" w:hAnsiTheme="minorHAnsi" w:cstheme="minorHAnsi"/>
          <w:bCs/>
          <w:color w:val="000000" w:themeColor="text1"/>
        </w:rPr>
        <w:t>Goalkeepers are no longer permitted to punt or drop kick the ball.</w:t>
      </w:r>
    </w:p>
    <w:p w14:paraId="66C881FE" w14:textId="77777777" w:rsidR="00E3112F" w:rsidRPr="00542AF8" w:rsidRDefault="00E3112F" w:rsidP="00542AF8">
      <w:pPr>
        <w:pStyle w:val="NoSpacing"/>
        <w:numPr>
          <w:ilvl w:val="0"/>
          <w:numId w:val="22"/>
        </w:numPr>
        <w:jc w:val="both"/>
        <w:rPr>
          <w:rFonts w:asciiTheme="minorHAnsi" w:hAnsiTheme="minorHAnsi" w:cstheme="minorHAnsi"/>
          <w:b/>
          <w:bCs/>
          <w:color w:val="000000" w:themeColor="text1"/>
        </w:rPr>
      </w:pPr>
      <w:r w:rsidRPr="00542AF8">
        <w:rPr>
          <w:rFonts w:asciiTheme="minorHAnsi" w:hAnsiTheme="minorHAnsi" w:cstheme="minorHAnsi"/>
          <w:b/>
          <w:bCs/>
          <w:color w:val="000000" w:themeColor="text1"/>
        </w:rPr>
        <w:t xml:space="preserve">Offside Rules: </w:t>
      </w:r>
      <w:r w:rsidRPr="00542AF8">
        <w:rPr>
          <w:rFonts w:asciiTheme="minorHAnsi" w:hAnsiTheme="minorHAnsi" w:cstheme="minorHAnsi"/>
          <w:color w:val="000000"/>
        </w:rPr>
        <w:t>Offside from the halfway line.</w:t>
      </w:r>
    </w:p>
    <w:p w14:paraId="352FDC3E" w14:textId="77777777" w:rsidR="00E3112F" w:rsidRPr="00542AF8" w:rsidRDefault="00E3112F" w:rsidP="00542AF8">
      <w:pPr>
        <w:pStyle w:val="NoSpacing"/>
        <w:numPr>
          <w:ilvl w:val="0"/>
          <w:numId w:val="22"/>
        </w:numPr>
        <w:jc w:val="both"/>
        <w:rPr>
          <w:rFonts w:asciiTheme="minorHAnsi" w:hAnsiTheme="minorHAnsi" w:cstheme="minorHAnsi"/>
          <w:color w:val="000000"/>
        </w:rPr>
      </w:pPr>
      <w:r w:rsidRPr="00542AF8">
        <w:rPr>
          <w:rFonts w:asciiTheme="minorHAnsi" w:hAnsiTheme="minorHAnsi" w:cstheme="minorHAnsi"/>
          <w:b/>
          <w:bCs/>
          <w:color w:val="000000"/>
        </w:rPr>
        <w:t>Field</w:t>
      </w:r>
      <w:r w:rsidRPr="00542AF8">
        <w:rPr>
          <w:rFonts w:asciiTheme="minorHAnsi" w:hAnsiTheme="minorHAnsi" w:cstheme="minorHAnsi"/>
          <w:bCs/>
          <w:color w:val="000000"/>
        </w:rPr>
        <w:t xml:space="preserve"> </w:t>
      </w:r>
      <w:r w:rsidRPr="00542AF8">
        <w:rPr>
          <w:rFonts w:asciiTheme="minorHAnsi" w:hAnsiTheme="minorHAnsi" w:cstheme="minorHAnsi"/>
          <w:b/>
          <w:bCs/>
          <w:color w:val="000000"/>
        </w:rPr>
        <w:t>Markings</w:t>
      </w:r>
      <w:r w:rsidRPr="00542AF8">
        <w:rPr>
          <w:rFonts w:asciiTheme="minorHAnsi" w:hAnsiTheme="minorHAnsi" w:cstheme="minorHAnsi"/>
          <w:color w:val="000000"/>
        </w:rPr>
        <w:t>: The build-out line is drawn on the field parallel to the goal line approximately half-way between top of the penalty area and midfield line.</w:t>
      </w:r>
    </w:p>
    <w:p w14:paraId="082110BE" w14:textId="77777777" w:rsidR="00E3112F" w:rsidRPr="00542AF8" w:rsidRDefault="00E3112F" w:rsidP="00542AF8">
      <w:pPr>
        <w:pStyle w:val="NoSpacing"/>
        <w:numPr>
          <w:ilvl w:val="0"/>
          <w:numId w:val="22"/>
        </w:numPr>
        <w:jc w:val="both"/>
        <w:rPr>
          <w:rFonts w:asciiTheme="minorHAnsi" w:hAnsiTheme="minorHAnsi" w:cstheme="minorHAnsi"/>
          <w:b/>
          <w:color w:val="000000"/>
        </w:rPr>
      </w:pPr>
      <w:r w:rsidRPr="00542AF8">
        <w:rPr>
          <w:rFonts w:asciiTheme="minorHAnsi" w:hAnsiTheme="minorHAnsi" w:cstheme="minorHAnsi"/>
          <w:b/>
          <w:color w:val="000000"/>
        </w:rPr>
        <w:t xml:space="preserve">Field Size: </w:t>
      </w:r>
      <w:r w:rsidRPr="00542AF8">
        <w:rPr>
          <w:rFonts w:asciiTheme="minorHAnsi" w:hAnsiTheme="minorHAnsi" w:cstheme="minorHAnsi"/>
          <w:color w:val="000000"/>
        </w:rPr>
        <w:t>Up to 55-65 yards (length), 35-45 yards (width)</w:t>
      </w:r>
      <w:r w:rsidRPr="00542AF8">
        <w:rPr>
          <w:rFonts w:ascii="Tahoma" w:hAnsi="Tahoma" w:cs="Tahoma"/>
          <w:color w:val="000000"/>
        </w:rPr>
        <w:t> </w:t>
      </w:r>
    </w:p>
    <w:p w14:paraId="7DA43033" w14:textId="581B7D5C" w:rsidR="00511A3A" w:rsidRPr="00BD316A" w:rsidRDefault="00E3112F" w:rsidP="00542AF8">
      <w:pPr>
        <w:pStyle w:val="NoSpacing"/>
        <w:numPr>
          <w:ilvl w:val="0"/>
          <w:numId w:val="22"/>
        </w:numPr>
        <w:jc w:val="both"/>
        <w:rPr>
          <w:rFonts w:asciiTheme="minorHAnsi" w:hAnsiTheme="minorHAnsi" w:cstheme="minorHAnsi"/>
          <w:b/>
          <w:color w:val="000000"/>
        </w:rPr>
      </w:pPr>
      <w:r w:rsidRPr="00542AF8">
        <w:rPr>
          <w:rFonts w:asciiTheme="minorHAnsi" w:hAnsiTheme="minorHAnsi" w:cstheme="minorHAnsi"/>
          <w:b/>
          <w:color w:val="000000"/>
        </w:rPr>
        <w:t xml:space="preserve">Goal Sizes: </w:t>
      </w:r>
      <w:r w:rsidRPr="00542AF8">
        <w:rPr>
          <w:rFonts w:asciiTheme="minorHAnsi" w:hAnsiTheme="minorHAnsi" w:cstheme="minorHAnsi"/>
          <w:color w:val="000000"/>
        </w:rPr>
        <w:t>No larger than 6.5 feet (height) x 18.5 feet (width)</w:t>
      </w:r>
      <w:r w:rsidRPr="00542AF8">
        <w:rPr>
          <w:rFonts w:ascii="Tahoma" w:hAnsi="Tahoma" w:cs="Tahoma"/>
          <w:color w:val="000000"/>
        </w:rPr>
        <w:t> </w:t>
      </w:r>
    </w:p>
    <w:p w14:paraId="31A5145B" w14:textId="250AAA0C" w:rsidR="00BD316A" w:rsidRDefault="00BD316A" w:rsidP="00BD316A">
      <w:pPr>
        <w:pStyle w:val="NoSpacing"/>
        <w:jc w:val="both"/>
        <w:rPr>
          <w:rFonts w:asciiTheme="minorHAnsi" w:hAnsiTheme="minorHAnsi" w:cstheme="minorHAnsi"/>
          <w:b/>
          <w:color w:val="000000"/>
        </w:rPr>
      </w:pPr>
    </w:p>
    <w:p w14:paraId="252A50AC" w14:textId="7DE713DF" w:rsidR="00BD316A" w:rsidRPr="00E11314" w:rsidRDefault="00BD316A" w:rsidP="00BD316A">
      <w:pPr>
        <w:pStyle w:val="NoSpacing"/>
        <w:jc w:val="both"/>
        <w:rPr>
          <w:rFonts w:asciiTheme="minorHAnsi" w:hAnsiTheme="minorHAnsi" w:cstheme="minorHAnsi"/>
          <w:b/>
          <w:color w:val="000000"/>
        </w:rPr>
      </w:pPr>
      <w:r>
        <w:rPr>
          <w:rFonts w:asciiTheme="minorHAnsi" w:hAnsiTheme="minorHAnsi" w:cstheme="minorHAnsi"/>
          <w:b/>
          <w:color w:val="000000"/>
        </w:rPr>
        <w:t>Important Links:</w:t>
      </w:r>
    </w:p>
    <w:p w14:paraId="33B5C2FA" w14:textId="77777777" w:rsidR="0028605E" w:rsidRPr="00E11314" w:rsidRDefault="0028605E" w:rsidP="00E11314">
      <w:pPr>
        <w:pStyle w:val="NoSpacing"/>
        <w:jc w:val="both"/>
        <w:rPr>
          <w:rFonts w:asciiTheme="minorHAnsi" w:hAnsiTheme="minorHAnsi" w:cstheme="minorHAnsi"/>
        </w:rPr>
      </w:pPr>
    </w:p>
    <w:p w14:paraId="744B098D" w14:textId="202C59EE" w:rsidR="00E11314" w:rsidRDefault="003A60B7">
      <w:pPr>
        <w:pStyle w:val="NoSpacing"/>
        <w:jc w:val="both"/>
        <w:rPr>
          <w:rFonts w:asciiTheme="minorHAnsi" w:hAnsiTheme="minorHAnsi" w:cstheme="minorHAnsi"/>
        </w:rPr>
      </w:pPr>
      <w:hyperlink r:id="rId8" w:history="1">
        <w:r w:rsidRPr="003A60B7">
          <w:rPr>
            <w:rStyle w:val="Hyperlink"/>
            <w:rFonts w:asciiTheme="minorHAnsi" w:hAnsiTheme="minorHAnsi" w:cstheme="minorHAnsi"/>
          </w:rPr>
          <w:t>Academy Philosophy</w:t>
        </w:r>
      </w:hyperlink>
    </w:p>
    <w:p w14:paraId="0C47B77B" w14:textId="77777777" w:rsidR="003A60B7" w:rsidRPr="003A60B7" w:rsidRDefault="003A60B7" w:rsidP="003A60B7">
      <w:hyperlink r:id="rId9" w:history="1">
        <w:r w:rsidRPr="003A60B7">
          <w:rPr>
            <w:rStyle w:val="Hyperlink"/>
          </w:rPr>
          <w:t>Become an LSAP Club - Academy</w:t>
        </w:r>
      </w:hyperlink>
    </w:p>
    <w:p w14:paraId="3BA19F6A" w14:textId="77777777" w:rsidR="003A60B7" w:rsidRDefault="003A60B7">
      <w:pPr>
        <w:pStyle w:val="NoSpacing"/>
        <w:jc w:val="both"/>
        <w:rPr>
          <w:rFonts w:asciiTheme="minorHAnsi" w:hAnsiTheme="minorHAnsi" w:cstheme="minorHAnsi"/>
        </w:rPr>
      </w:pPr>
      <w:hyperlink r:id="rId10" w:history="1">
        <w:r w:rsidRPr="003A60B7">
          <w:rPr>
            <w:rStyle w:val="Hyperlink"/>
            <w:rFonts w:asciiTheme="minorHAnsi" w:hAnsiTheme="minorHAnsi" w:cstheme="minorHAnsi"/>
          </w:rPr>
          <w:t>Academy Clubs</w:t>
        </w:r>
      </w:hyperlink>
      <w:r>
        <w:rPr>
          <w:rFonts w:asciiTheme="minorHAnsi" w:hAnsiTheme="minorHAnsi" w:cstheme="minorHAnsi"/>
        </w:rPr>
        <w:t xml:space="preserve"> </w:t>
      </w:r>
    </w:p>
    <w:p w14:paraId="6082B6C2" w14:textId="03D27365" w:rsidR="003A60B7" w:rsidRPr="00E11314" w:rsidRDefault="003A60B7">
      <w:pPr>
        <w:pStyle w:val="NoSpacing"/>
        <w:jc w:val="both"/>
        <w:rPr>
          <w:rFonts w:asciiTheme="minorHAnsi" w:hAnsiTheme="minorHAnsi" w:cstheme="minorHAnsi"/>
        </w:rPr>
      </w:pPr>
      <w:hyperlink r:id="rId11" w:history="1">
        <w:r w:rsidRPr="003A60B7">
          <w:rPr>
            <w:rStyle w:val="Hyperlink"/>
            <w:rFonts w:asciiTheme="minorHAnsi" w:hAnsiTheme="minorHAnsi" w:cstheme="minorHAnsi"/>
          </w:rPr>
          <w:t>Academy Events</w:t>
        </w:r>
      </w:hyperlink>
    </w:p>
    <w:sectPr w:rsidR="003A60B7" w:rsidRPr="00E11314" w:rsidSect="00E11314">
      <w:pgSz w:w="12240" w:h="15840"/>
      <w:pgMar w:top="1008"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FF3"/>
    <w:multiLevelType w:val="hybridMultilevel"/>
    <w:tmpl w:val="9094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35801"/>
    <w:multiLevelType w:val="hybridMultilevel"/>
    <w:tmpl w:val="B802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60E68"/>
    <w:multiLevelType w:val="hybridMultilevel"/>
    <w:tmpl w:val="DF24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47C1C"/>
    <w:multiLevelType w:val="hybridMultilevel"/>
    <w:tmpl w:val="338AA020"/>
    <w:lvl w:ilvl="0" w:tplc="6AB6499C">
      <w:numFmt w:val="bullet"/>
      <w:lvlText w:val="-"/>
      <w:lvlJc w:val="left"/>
      <w:pPr>
        <w:ind w:left="839" w:hanging="360"/>
      </w:pPr>
      <w:rPr>
        <w:rFonts w:ascii="Calibri" w:eastAsia="Calibri" w:hAnsi="Calibri" w:cs="Calibri" w:hint="default"/>
        <w:w w:val="100"/>
        <w:sz w:val="22"/>
        <w:szCs w:val="22"/>
        <w:lang w:val="en-US" w:eastAsia="en-US" w:bidi="en-US"/>
      </w:rPr>
    </w:lvl>
    <w:lvl w:ilvl="1" w:tplc="324C1088">
      <w:numFmt w:val="bullet"/>
      <w:lvlText w:val="•"/>
      <w:lvlJc w:val="left"/>
      <w:pPr>
        <w:ind w:left="1716" w:hanging="360"/>
      </w:pPr>
      <w:rPr>
        <w:rFonts w:hint="default"/>
        <w:lang w:val="en-US" w:eastAsia="en-US" w:bidi="en-US"/>
      </w:rPr>
    </w:lvl>
    <w:lvl w:ilvl="2" w:tplc="7804B688">
      <w:numFmt w:val="bullet"/>
      <w:lvlText w:val="•"/>
      <w:lvlJc w:val="left"/>
      <w:pPr>
        <w:ind w:left="2592" w:hanging="360"/>
      </w:pPr>
      <w:rPr>
        <w:rFonts w:hint="default"/>
        <w:lang w:val="en-US" w:eastAsia="en-US" w:bidi="en-US"/>
      </w:rPr>
    </w:lvl>
    <w:lvl w:ilvl="3" w:tplc="FD16C48A">
      <w:numFmt w:val="bullet"/>
      <w:lvlText w:val="•"/>
      <w:lvlJc w:val="left"/>
      <w:pPr>
        <w:ind w:left="3468" w:hanging="360"/>
      </w:pPr>
      <w:rPr>
        <w:rFonts w:hint="default"/>
        <w:lang w:val="en-US" w:eastAsia="en-US" w:bidi="en-US"/>
      </w:rPr>
    </w:lvl>
    <w:lvl w:ilvl="4" w:tplc="5DC84E50">
      <w:numFmt w:val="bullet"/>
      <w:lvlText w:val="•"/>
      <w:lvlJc w:val="left"/>
      <w:pPr>
        <w:ind w:left="4344" w:hanging="360"/>
      </w:pPr>
      <w:rPr>
        <w:rFonts w:hint="default"/>
        <w:lang w:val="en-US" w:eastAsia="en-US" w:bidi="en-US"/>
      </w:rPr>
    </w:lvl>
    <w:lvl w:ilvl="5" w:tplc="A46E8526">
      <w:numFmt w:val="bullet"/>
      <w:lvlText w:val="•"/>
      <w:lvlJc w:val="left"/>
      <w:pPr>
        <w:ind w:left="5220" w:hanging="360"/>
      </w:pPr>
      <w:rPr>
        <w:rFonts w:hint="default"/>
        <w:lang w:val="en-US" w:eastAsia="en-US" w:bidi="en-US"/>
      </w:rPr>
    </w:lvl>
    <w:lvl w:ilvl="6" w:tplc="70248B16">
      <w:numFmt w:val="bullet"/>
      <w:lvlText w:val="•"/>
      <w:lvlJc w:val="left"/>
      <w:pPr>
        <w:ind w:left="6096" w:hanging="360"/>
      </w:pPr>
      <w:rPr>
        <w:rFonts w:hint="default"/>
        <w:lang w:val="en-US" w:eastAsia="en-US" w:bidi="en-US"/>
      </w:rPr>
    </w:lvl>
    <w:lvl w:ilvl="7" w:tplc="6B983868">
      <w:numFmt w:val="bullet"/>
      <w:lvlText w:val="•"/>
      <w:lvlJc w:val="left"/>
      <w:pPr>
        <w:ind w:left="6972" w:hanging="360"/>
      </w:pPr>
      <w:rPr>
        <w:rFonts w:hint="default"/>
        <w:lang w:val="en-US" w:eastAsia="en-US" w:bidi="en-US"/>
      </w:rPr>
    </w:lvl>
    <w:lvl w:ilvl="8" w:tplc="4C04A740">
      <w:numFmt w:val="bullet"/>
      <w:lvlText w:val="•"/>
      <w:lvlJc w:val="left"/>
      <w:pPr>
        <w:ind w:left="7848" w:hanging="360"/>
      </w:pPr>
      <w:rPr>
        <w:rFonts w:hint="default"/>
        <w:lang w:val="en-US" w:eastAsia="en-US" w:bidi="en-US"/>
      </w:rPr>
    </w:lvl>
  </w:abstractNum>
  <w:abstractNum w:abstractNumId="4" w15:restartNumberingAfterBreak="0">
    <w:nsid w:val="13850485"/>
    <w:multiLevelType w:val="hybridMultilevel"/>
    <w:tmpl w:val="445A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551A8"/>
    <w:multiLevelType w:val="hybridMultilevel"/>
    <w:tmpl w:val="CA2C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B2ABE"/>
    <w:multiLevelType w:val="hybridMultilevel"/>
    <w:tmpl w:val="2534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37780"/>
    <w:multiLevelType w:val="hybridMultilevel"/>
    <w:tmpl w:val="1130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95578"/>
    <w:multiLevelType w:val="hybridMultilevel"/>
    <w:tmpl w:val="230E49FA"/>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9" w15:restartNumberingAfterBreak="0">
    <w:nsid w:val="2FCD1A23"/>
    <w:multiLevelType w:val="hybridMultilevel"/>
    <w:tmpl w:val="C4DE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A6EF4"/>
    <w:multiLevelType w:val="hybridMultilevel"/>
    <w:tmpl w:val="1F741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E259C"/>
    <w:multiLevelType w:val="hybridMultilevel"/>
    <w:tmpl w:val="F3802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735FB9"/>
    <w:multiLevelType w:val="hybridMultilevel"/>
    <w:tmpl w:val="DBC6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71D1B"/>
    <w:multiLevelType w:val="hybridMultilevel"/>
    <w:tmpl w:val="A858C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81C4FCF"/>
    <w:multiLevelType w:val="hybridMultilevel"/>
    <w:tmpl w:val="533A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C24505"/>
    <w:multiLevelType w:val="hybridMultilevel"/>
    <w:tmpl w:val="5D0A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6C1EA4"/>
    <w:multiLevelType w:val="hybridMultilevel"/>
    <w:tmpl w:val="61A67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8E3AC7"/>
    <w:multiLevelType w:val="hybridMultilevel"/>
    <w:tmpl w:val="55727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EBC641E"/>
    <w:multiLevelType w:val="hybridMultilevel"/>
    <w:tmpl w:val="5206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44494B"/>
    <w:multiLevelType w:val="hybridMultilevel"/>
    <w:tmpl w:val="ECEEFDB6"/>
    <w:lvl w:ilvl="0" w:tplc="F25667F6">
      <w:numFmt w:val="bullet"/>
      <w:lvlText w:val=""/>
      <w:lvlJc w:val="left"/>
      <w:pPr>
        <w:ind w:left="551" w:hanging="360"/>
      </w:pPr>
      <w:rPr>
        <w:rFonts w:ascii="Symbol" w:eastAsia="Symbol" w:hAnsi="Symbol" w:cs="Symbol" w:hint="default"/>
        <w:w w:val="99"/>
        <w:sz w:val="20"/>
        <w:szCs w:val="20"/>
        <w:lang w:val="en-US" w:eastAsia="en-US" w:bidi="en-US"/>
      </w:rPr>
    </w:lvl>
    <w:lvl w:ilvl="1" w:tplc="A0B49C26">
      <w:numFmt w:val="bullet"/>
      <w:lvlText w:val="•"/>
      <w:lvlJc w:val="left"/>
      <w:pPr>
        <w:ind w:left="1464" w:hanging="360"/>
      </w:pPr>
      <w:rPr>
        <w:rFonts w:hint="default"/>
        <w:lang w:val="en-US" w:eastAsia="en-US" w:bidi="en-US"/>
      </w:rPr>
    </w:lvl>
    <w:lvl w:ilvl="2" w:tplc="F9B2B646">
      <w:numFmt w:val="bullet"/>
      <w:lvlText w:val="•"/>
      <w:lvlJc w:val="left"/>
      <w:pPr>
        <w:ind w:left="2368" w:hanging="360"/>
      </w:pPr>
      <w:rPr>
        <w:rFonts w:hint="default"/>
        <w:lang w:val="en-US" w:eastAsia="en-US" w:bidi="en-US"/>
      </w:rPr>
    </w:lvl>
    <w:lvl w:ilvl="3" w:tplc="1DC69D76">
      <w:numFmt w:val="bullet"/>
      <w:lvlText w:val="•"/>
      <w:lvlJc w:val="left"/>
      <w:pPr>
        <w:ind w:left="3272" w:hanging="360"/>
      </w:pPr>
      <w:rPr>
        <w:rFonts w:hint="default"/>
        <w:lang w:val="en-US" w:eastAsia="en-US" w:bidi="en-US"/>
      </w:rPr>
    </w:lvl>
    <w:lvl w:ilvl="4" w:tplc="26BEC300">
      <w:numFmt w:val="bullet"/>
      <w:lvlText w:val="•"/>
      <w:lvlJc w:val="left"/>
      <w:pPr>
        <w:ind w:left="4176" w:hanging="360"/>
      </w:pPr>
      <w:rPr>
        <w:rFonts w:hint="default"/>
        <w:lang w:val="en-US" w:eastAsia="en-US" w:bidi="en-US"/>
      </w:rPr>
    </w:lvl>
    <w:lvl w:ilvl="5" w:tplc="6BB0B304">
      <w:numFmt w:val="bullet"/>
      <w:lvlText w:val="•"/>
      <w:lvlJc w:val="left"/>
      <w:pPr>
        <w:ind w:left="5080" w:hanging="360"/>
      </w:pPr>
      <w:rPr>
        <w:rFonts w:hint="default"/>
        <w:lang w:val="en-US" w:eastAsia="en-US" w:bidi="en-US"/>
      </w:rPr>
    </w:lvl>
    <w:lvl w:ilvl="6" w:tplc="3D9CDA86">
      <w:numFmt w:val="bullet"/>
      <w:lvlText w:val="•"/>
      <w:lvlJc w:val="left"/>
      <w:pPr>
        <w:ind w:left="5984" w:hanging="360"/>
      </w:pPr>
      <w:rPr>
        <w:rFonts w:hint="default"/>
        <w:lang w:val="en-US" w:eastAsia="en-US" w:bidi="en-US"/>
      </w:rPr>
    </w:lvl>
    <w:lvl w:ilvl="7" w:tplc="C25848C8">
      <w:numFmt w:val="bullet"/>
      <w:lvlText w:val="•"/>
      <w:lvlJc w:val="left"/>
      <w:pPr>
        <w:ind w:left="6888" w:hanging="360"/>
      </w:pPr>
      <w:rPr>
        <w:rFonts w:hint="default"/>
        <w:lang w:val="en-US" w:eastAsia="en-US" w:bidi="en-US"/>
      </w:rPr>
    </w:lvl>
    <w:lvl w:ilvl="8" w:tplc="B648A092">
      <w:numFmt w:val="bullet"/>
      <w:lvlText w:val="•"/>
      <w:lvlJc w:val="left"/>
      <w:pPr>
        <w:ind w:left="7792" w:hanging="360"/>
      </w:pPr>
      <w:rPr>
        <w:rFonts w:hint="default"/>
        <w:lang w:val="en-US" w:eastAsia="en-US" w:bidi="en-US"/>
      </w:rPr>
    </w:lvl>
  </w:abstractNum>
  <w:abstractNum w:abstractNumId="20" w15:restartNumberingAfterBreak="0">
    <w:nsid w:val="74176470"/>
    <w:multiLevelType w:val="hybridMultilevel"/>
    <w:tmpl w:val="F56A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0E1973"/>
    <w:multiLevelType w:val="hybridMultilevel"/>
    <w:tmpl w:val="F034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860634">
    <w:abstractNumId w:val="3"/>
  </w:num>
  <w:num w:numId="2" w16cid:durableId="1449398787">
    <w:abstractNumId w:val="19"/>
  </w:num>
  <w:num w:numId="3" w16cid:durableId="907761268">
    <w:abstractNumId w:val="21"/>
  </w:num>
  <w:num w:numId="4" w16cid:durableId="74278515">
    <w:abstractNumId w:val="18"/>
  </w:num>
  <w:num w:numId="5" w16cid:durableId="1253900361">
    <w:abstractNumId w:val="4"/>
  </w:num>
  <w:num w:numId="6" w16cid:durableId="262108635">
    <w:abstractNumId w:val="0"/>
  </w:num>
  <w:num w:numId="7" w16cid:durableId="2004359877">
    <w:abstractNumId w:val="12"/>
  </w:num>
  <w:num w:numId="8" w16cid:durableId="321351726">
    <w:abstractNumId w:val="17"/>
  </w:num>
  <w:num w:numId="9" w16cid:durableId="1936088349">
    <w:abstractNumId w:val="7"/>
  </w:num>
  <w:num w:numId="10" w16cid:durableId="1477378944">
    <w:abstractNumId w:val="11"/>
  </w:num>
  <w:num w:numId="11" w16cid:durableId="950355154">
    <w:abstractNumId w:val="14"/>
  </w:num>
  <w:num w:numId="12" w16cid:durableId="818424511">
    <w:abstractNumId w:val="1"/>
  </w:num>
  <w:num w:numId="13" w16cid:durableId="524291413">
    <w:abstractNumId w:val="15"/>
  </w:num>
  <w:num w:numId="14" w16cid:durableId="465779318">
    <w:abstractNumId w:val="6"/>
  </w:num>
  <w:num w:numId="15" w16cid:durableId="507713718">
    <w:abstractNumId w:val="10"/>
  </w:num>
  <w:num w:numId="16" w16cid:durableId="1464617964">
    <w:abstractNumId w:val="13"/>
  </w:num>
  <w:num w:numId="17" w16cid:durableId="557782849">
    <w:abstractNumId w:val="2"/>
  </w:num>
  <w:num w:numId="18" w16cid:durableId="1995335378">
    <w:abstractNumId w:val="5"/>
  </w:num>
  <w:num w:numId="19" w16cid:durableId="277689768">
    <w:abstractNumId w:val="20"/>
  </w:num>
  <w:num w:numId="20" w16cid:durableId="350036593">
    <w:abstractNumId w:val="8"/>
  </w:num>
  <w:num w:numId="21" w16cid:durableId="678700518">
    <w:abstractNumId w:val="9"/>
  </w:num>
  <w:num w:numId="22" w16cid:durableId="38182817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BA3"/>
    <w:rsid w:val="00002459"/>
    <w:rsid w:val="00041ED0"/>
    <w:rsid w:val="00051E0D"/>
    <w:rsid w:val="000F4710"/>
    <w:rsid w:val="001116F8"/>
    <w:rsid w:val="00176E73"/>
    <w:rsid w:val="001D4446"/>
    <w:rsid w:val="00225204"/>
    <w:rsid w:val="00260C54"/>
    <w:rsid w:val="00266598"/>
    <w:rsid w:val="002772A5"/>
    <w:rsid w:val="002845FC"/>
    <w:rsid w:val="0028605E"/>
    <w:rsid w:val="002B0535"/>
    <w:rsid w:val="002F1233"/>
    <w:rsid w:val="00304EC5"/>
    <w:rsid w:val="0031202A"/>
    <w:rsid w:val="003A60B7"/>
    <w:rsid w:val="00506899"/>
    <w:rsid w:val="00511A3A"/>
    <w:rsid w:val="00515D42"/>
    <w:rsid w:val="00542AF8"/>
    <w:rsid w:val="00542C55"/>
    <w:rsid w:val="005524FA"/>
    <w:rsid w:val="00591628"/>
    <w:rsid w:val="00593C96"/>
    <w:rsid w:val="005C756A"/>
    <w:rsid w:val="006C194D"/>
    <w:rsid w:val="006C4F81"/>
    <w:rsid w:val="007263D5"/>
    <w:rsid w:val="007802F7"/>
    <w:rsid w:val="007A43D7"/>
    <w:rsid w:val="007C69D8"/>
    <w:rsid w:val="008023D5"/>
    <w:rsid w:val="008874D9"/>
    <w:rsid w:val="009261F9"/>
    <w:rsid w:val="00964F19"/>
    <w:rsid w:val="009674D4"/>
    <w:rsid w:val="009734E5"/>
    <w:rsid w:val="00A17043"/>
    <w:rsid w:val="00AA0E9E"/>
    <w:rsid w:val="00AA715D"/>
    <w:rsid w:val="00B340D3"/>
    <w:rsid w:val="00B378A8"/>
    <w:rsid w:val="00BD316A"/>
    <w:rsid w:val="00C26E95"/>
    <w:rsid w:val="00C42E4E"/>
    <w:rsid w:val="00C91EF9"/>
    <w:rsid w:val="00CA4213"/>
    <w:rsid w:val="00D734FB"/>
    <w:rsid w:val="00E11314"/>
    <w:rsid w:val="00E17BA3"/>
    <w:rsid w:val="00E3112F"/>
    <w:rsid w:val="00E53658"/>
    <w:rsid w:val="00E7471F"/>
    <w:rsid w:val="00EF09C9"/>
    <w:rsid w:val="00FA2898"/>
    <w:rsid w:val="00FF3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AFA6E"/>
  <w15:docId w15:val="{AB5426F8-644D-47A2-96B6-D7377423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p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802F7"/>
    <w:rPr>
      <w:rFonts w:ascii="Tahoma" w:hAnsi="Tahoma" w:cs="Tahoma"/>
      <w:sz w:val="16"/>
      <w:szCs w:val="16"/>
    </w:rPr>
  </w:style>
  <w:style w:type="character" w:customStyle="1" w:styleId="BalloonTextChar">
    <w:name w:val="Balloon Text Char"/>
    <w:basedOn w:val="DefaultParagraphFont"/>
    <w:link w:val="BalloonText"/>
    <w:uiPriority w:val="99"/>
    <w:semiHidden/>
    <w:rsid w:val="007802F7"/>
    <w:rPr>
      <w:rFonts w:ascii="Tahoma" w:eastAsia="Calibri" w:hAnsi="Tahoma" w:cs="Tahoma"/>
      <w:sz w:val="16"/>
      <w:szCs w:val="16"/>
      <w:lang w:bidi="en-US"/>
    </w:rPr>
  </w:style>
  <w:style w:type="paragraph" w:styleId="NoSpacing">
    <w:name w:val="No Spacing"/>
    <w:uiPriority w:val="1"/>
    <w:qFormat/>
    <w:rsid w:val="007802F7"/>
    <w:rPr>
      <w:rFonts w:ascii="Calibri" w:eastAsia="Calibri" w:hAnsi="Calibri" w:cs="Calibri"/>
      <w:lang w:bidi="en-US"/>
    </w:rPr>
  </w:style>
  <w:style w:type="character" w:styleId="Hyperlink">
    <w:name w:val="Hyperlink"/>
    <w:basedOn w:val="DefaultParagraphFont"/>
    <w:uiPriority w:val="99"/>
    <w:unhideWhenUsed/>
    <w:rsid w:val="003A60B7"/>
    <w:rPr>
      <w:color w:val="0000FF" w:themeColor="hyperlink"/>
      <w:u w:val="single"/>
    </w:rPr>
  </w:style>
  <w:style w:type="character" w:styleId="UnresolvedMention">
    <w:name w:val="Unresolved Mention"/>
    <w:basedOn w:val="DefaultParagraphFont"/>
    <w:uiPriority w:val="99"/>
    <w:rsid w:val="003A6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ylouisianasoccer.org/academy/philosoph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playlouisianasoccer.org/academy/events/" TargetMode="External"/><Relationship Id="rId5" Type="http://schemas.openxmlformats.org/officeDocument/2006/relationships/image" Target="media/image1.png"/><Relationship Id="rId10" Type="http://schemas.openxmlformats.org/officeDocument/2006/relationships/hyperlink" Target="https://www.playlouisianasoccer.org/academy/clubs/" TargetMode="External"/><Relationship Id="rId4" Type="http://schemas.openxmlformats.org/officeDocument/2006/relationships/webSettings" Target="webSettings.xml"/><Relationship Id="rId9" Type="http://schemas.openxmlformats.org/officeDocument/2006/relationships/hyperlink" Target="https://www.playlouisianasoccer.org/academy/become-an-lsap-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Hodgins</dc:creator>
  <cp:lastModifiedBy>Kay Briggs</cp:lastModifiedBy>
  <cp:revision>3</cp:revision>
  <cp:lastPrinted>2021-07-16T14:06:00Z</cp:lastPrinted>
  <dcterms:created xsi:type="dcterms:W3CDTF">2022-04-14T15:00:00Z</dcterms:created>
  <dcterms:modified xsi:type="dcterms:W3CDTF">2022-04-14T15:30:00Z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2019-10-04T00:00:00Z</vt:filetime>
  </property>
  <property fmtid="{D5CDD505-2E9C-101B-9397-08002B2CF9AE}" pid="3" name="Creator">
    <vt:lpwstr>Acrobat PDFMaker 19 for Word</vt:lpwstr>
  </property>
  <property fmtid="{D5CDD505-2E9C-101B-9397-08002B2CF9AE}" pid="4" name="LastSaved">
    <vt:filetime>2020-03-16T00:00:00Z</vt:filetime>
  </property>
</Properties>
</file>